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DC" w:rsidRPr="00772B0A" w:rsidRDefault="00C07FDC" w:rsidP="00C07FDC">
      <w:pPr>
        <w:pStyle w:val="1"/>
        <w:spacing w:before="288" w:after="288"/>
      </w:pPr>
      <w:r w:rsidRPr="00772B0A">
        <w:t xml:space="preserve">Старые друзья, новые формы: </w:t>
      </w:r>
      <w:r>
        <w:t>«Королевская ш</w:t>
      </w:r>
      <w:r w:rsidRPr="00772B0A">
        <w:t>експировская компания</w:t>
      </w:r>
      <w:r>
        <w:t>»</w:t>
      </w:r>
      <w:r w:rsidRPr="00772B0A">
        <w:t xml:space="preserve"> и</w:t>
      </w:r>
      <w:r>
        <w:t xml:space="preserve"> ее сотрудничество с российским</w:t>
      </w:r>
      <w:r w:rsidRPr="00772B0A">
        <w:t xml:space="preserve"> театр</w:t>
      </w:r>
      <w:r>
        <w:t>ом</w:t>
      </w:r>
    </w:p>
    <w:p w:rsidR="00C07FDC" w:rsidRPr="00254BA0" w:rsidRDefault="00C07FDC" w:rsidP="00C07FDC">
      <w:pPr>
        <w:spacing w:line="288" w:lineRule="auto"/>
        <w:ind w:firstLine="0"/>
        <w:rPr>
          <w:rStyle w:val="a3"/>
        </w:rPr>
      </w:pPr>
      <w:proofErr w:type="spellStart"/>
      <w:r w:rsidRPr="00254BA0">
        <w:rPr>
          <w:rStyle w:val="a3"/>
        </w:rPr>
        <w:t>Дебора</w:t>
      </w:r>
      <w:proofErr w:type="spellEnd"/>
      <w:r w:rsidRPr="00254BA0">
        <w:rPr>
          <w:rStyle w:val="a3"/>
        </w:rPr>
        <w:t xml:space="preserve"> Шоу</w:t>
      </w:r>
    </w:p>
    <w:p w:rsidR="00C07FDC" w:rsidRPr="00254BA0" w:rsidRDefault="00C07FDC" w:rsidP="00C07FDC">
      <w:pPr>
        <w:spacing w:line="288" w:lineRule="auto"/>
        <w:ind w:firstLine="0"/>
        <w:jc w:val="left"/>
        <w:rPr>
          <w:rFonts w:ascii="Calibri" w:hAnsi="Calibri"/>
        </w:rPr>
      </w:pPr>
      <w:r w:rsidRPr="00254BA0">
        <w:rPr>
          <w:rFonts w:ascii="Calibri" w:hAnsi="Calibri"/>
        </w:rPr>
        <w:t>Заместитель директора театральной компании «Королевская шекспировская компания»</w:t>
      </w:r>
    </w:p>
    <w:p w:rsidR="00C07FDC" w:rsidRPr="00772B0A" w:rsidRDefault="00C07FDC" w:rsidP="00C07FDC">
      <w:pPr>
        <w:ind w:firstLine="0"/>
      </w:pPr>
      <w:r w:rsidRPr="00772B0A">
        <w:t>Сегодня мы у</w:t>
      </w:r>
      <w:r>
        <w:t>знали</w:t>
      </w:r>
      <w:r w:rsidRPr="00772B0A">
        <w:t xml:space="preserve"> о ряде захватывающих артистических проектов, проект</w:t>
      </w:r>
      <w:r>
        <w:t>ах</w:t>
      </w:r>
      <w:r w:rsidRPr="00772B0A">
        <w:t xml:space="preserve">, использующих новую </w:t>
      </w:r>
      <w:proofErr w:type="spellStart"/>
      <w:r w:rsidRPr="00772B0A">
        <w:t>медийную</w:t>
      </w:r>
      <w:proofErr w:type="spellEnd"/>
      <w:r w:rsidRPr="00772B0A">
        <w:t xml:space="preserve"> среду, а также проект</w:t>
      </w:r>
      <w:r>
        <w:t>ах</w:t>
      </w:r>
      <w:r w:rsidRPr="00772B0A">
        <w:t xml:space="preserve"> сохранения наследия, которые финансировались в пробный период инициативы межкультурного сотрудничества между Россией и Европейским Союзом. </w:t>
      </w:r>
    </w:p>
    <w:p w:rsidR="00C07FDC" w:rsidRPr="00772B0A" w:rsidRDefault="00C07FDC" w:rsidP="00C07FDC">
      <w:r w:rsidRPr="00772B0A">
        <w:t xml:space="preserve">Поскольку нас интересует улучшение системы поддержки дальнейшего сотрудничества в сфере культуры, я хочу воспользоваться моментом, чтобы выйти за эти рамки и поделиться  с вами конкретным опытом диалога </w:t>
      </w:r>
      <w:r>
        <w:t>Королевской шекспировской Компании</w:t>
      </w:r>
      <w:r w:rsidRPr="00772B0A">
        <w:t>» с российским театром. Это – напоминание о том, что межкультурное сотрудничество происходит не только в контексте политических инициатив. На самом деле, как сказал сегодня утром г-н Швыдкой, чаще все случается как раз наоборот</w:t>
      </w:r>
      <w:r>
        <w:t>:</w:t>
      </w:r>
      <w:r w:rsidRPr="00772B0A">
        <w:t xml:space="preserve"> политическое понимание и инициативы следуют за художниками, которые не признают государственных границ, исследуя то общее, что присуще всему человечеству.</w:t>
      </w:r>
    </w:p>
    <w:p w:rsidR="00C07FDC" w:rsidRPr="00772B0A" w:rsidRDefault="00C07FDC" w:rsidP="00C07FDC">
      <w:pPr>
        <w:pStyle w:val="2"/>
      </w:pPr>
      <w:r w:rsidRPr="00772B0A">
        <w:t>Театры «</w:t>
      </w:r>
      <w:r>
        <w:t>Королевской шекспировской компании</w:t>
      </w:r>
      <w:r w:rsidRPr="00772B0A">
        <w:t xml:space="preserve">» в </w:t>
      </w:r>
      <w:proofErr w:type="spellStart"/>
      <w:r w:rsidRPr="00772B0A">
        <w:t>Стратфорд-он-Эйвоне</w:t>
      </w:r>
      <w:proofErr w:type="spellEnd"/>
      <w:r w:rsidRPr="00772B0A">
        <w:t xml:space="preserve"> </w:t>
      </w:r>
    </w:p>
    <w:p w:rsidR="00C07FDC" w:rsidRDefault="00C07FDC" w:rsidP="00C07FDC">
      <w:pPr>
        <w:ind w:right="4819"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95pt;margin-top:2.95pt;width:229.2pt;height:189.7pt;z-index:251660288;mso-wrap-style:none;mso-width-relative:margin;mso-height-relative:margin" stroked="f">
            <v:textbox style="mso-fit-shape-to-text:t">
              <w:txbxContent>
                <w:p w:rsidR="00C07FDC" w:rsidRPr="00C67D96" w:rsidRDefault="00C07FDC" w:rsidP="00C07FD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08910" cy="2165350"/>
                        <wp:effectExtent l="19050" t="0" r="0" b="0"/>
                        <wp:docPr id="1" name="Рисунок 1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8910" cy="216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2B0A">
        <w:t>«</w:t>
      </w:r>
      <w:r>
        <w:t>Королевская шекспировская компания</w:t>
      </w:r>
      <w:r w:rsidRPr="00772B0A">
        <w:t xml:space="preserve">» участвует в межкультурном обмене с российским театром свыше 60 лет – фактически этот обмен начался еще до основания компании. Вводный сезон Шекспировского мемориального театра в </w:t>
      </w:r>
      <w:proofErr w:type="spellStart"/>
      <w:r w:rsidRPr="00772B0A">
        <w:t>Стратфорд-он-Эйвоне</w:t>
      </w:r>
      <w:proofErr w:type="spellEnd"/>
      <w:r w:rsidRPr="00772B0A">
        <w:t xml:space="preserve"> в 1932 году включал постановку российского режиссера </w:t>
      </w:r>
      <w:r>
        <w:t>Федора</w:t>
      </w:r>
      <w:r w:rsidRPr="00772B0A">
        <w:t xml:space="preserve"> Комиссаржевского, бывшего директора Большого театра, который работал в </w:t>
      </w:r>
      <w:proofErr w:type="spellStart"/>
      <w:r w:rsidRPr="00772B0A">
        <w:t>Стратфорде</w:t>
      </w:r>
      <w:proofErr w:type="spellEnd"/>
      <w:r w:rsidRPr="00772B0A">
        <w:t xml:space="preserve"> в </w:t>
      </w:r>
      <w:r>
        <w:t xml:space="preserve">течение </w:t>
      </w:r>
      <w:r w:rsidRPr="00772B0A">
        <w:t>следующи</w:t>
      </w:r>
      <w:r>
        <w:t>х</w:t>
      </w:r>
      <w:r w:rsidRPr="00772B0A">
        <w:t xml:space="preserve"> сем</w:t>
      </w:r>
      <w:r>
        <w:t>и сезонов и</w:t>
      </w:r>
      <w:r w:rsidRPr="00772B0A">
        <w:t xml:space="preserve"> привнес то, что один критик назвал «авангардистским толчком фестивалю». </w:t>
      </w:r>
    </w:p>
    <w:p w:rsidR="00C07FDC" w:rsidRPr="00772B0A" w:rsidRDefault="00C07FDC" w:rsidP="00C07FDC">
      <w:r w:rsidRPr="00772B0A">
        <w:t xml:space="preserve">В начале своей карьеры Комиссаржевский работал с Мейерхольдом в Петрограде и привнес в </w:t>
      </w:r>
      <w:proofErr w:type="spellStart"/>
      <w:r w:rsidRPr="00772B0A">
        <w:t>Стратфорд</w:t>
      </w:r>
      <w:proofErr w:type="spellEnd"/>
      <w:r w:rsidRPr="00772B0A">
        <w:t xml:space="preserve"> революционный ненатуралистичный подход, который был присущ движению «нового советского театра». В 1933 году его постановка Макбета в </w:t>
      </w:r>
      <w:proofErr w:type="spellStart"/>
      <w:r w:rsidRPr="00772B0A">
        <w:t>Стратфорде</w:t>
      </w:r>
      <w:proofErr w:type="spellEnd"/>
      <w:r w:rsidRPr="00772B0A">
        <w:t xml:space="preserve"> наделала шуму своими абстрактными алюминиевыми декорациями, скудным освещением и короной Леди Макбет, сделанной из крышек кастрюль. </w:t>
      </w:r>
    </w:p>
    <w:p w:rsidR="00C07FDC" w:rsidRDefault="00C07FDC" w:rsidP="00C07FDC">
      <w:r w:rsidRPr="00772B0A">
        <w:t xml:space="preserve">Российский целостный подход к созданию театра оказал наиболее сильное влияние на основателей </w:t>
      </w:r>
      <w:r>
        <w:rPr>
          <w:lang w:val="en-US"/>
        </w:rPr>
        <w:t>Royal</w:t>
      </w:r>
      <w:r w:rsidRPr="00254BA0">
        <w:t xml:space="preserve"> </w:t>
      </w:r>
      <w:r>
        <w:rPr>
          <w:lang w:val="en-US"/>
        </w:rPr>
        <w:t>Shakespeare</w:t>
      </w:r>
      <w:r w:rsidRPr="00254BA0">
        <w:t xml:space="preserve"> </w:t>
      </w:r>
      <w:r>
        <w:rPr>
          <w:lang w:val="en-US"/>
        </w:rPr>
        <w:t>Company</w:t>
      </w:r>
      <w:r w:rsidRPr="00254BA0">
        <w:t xml:space="preserve"> </w:t>
      </w:r>
      <w:r w:rsidRPr="00772B0A">
        <w:t>в 1960 годах, с его акцентом на обучении, совместной работе в течение длительного промежутка времени и понимании того, что целое больше суммы его частей. Можно сказать, что российская театральная практика вошла в гены этой компании. Мы вновь и вновь возвращаемся к этому подходу, и</w:t>
      </w:r>
      <w:r>
        <w:t>зучая</w:t>
      </w:r>
      <w:r w:rsidRPr="00772B0A">
        <w:t xml:space="preserve">, как следует ставить Шекспира для современных зрителей, что подтверждается введением </w:t>
      </w:r>
      <w:r w:rsidRPr="00772B0A">
        <w:lastRenderedPageBreak/>
        <w:t xml:space="preserve">3-летних контрактов для актеров действующим художественным руководителем Майклом </w:t>
      </w:r>
      <w:proofErr w:type="spellStart"/>
      <w:r w:rsidRPr="00772B0A">
        <w:t>Бойдом</w:t>
      </w:r>
      <w:proofErr w:type="spellEnd"/>
      <w:r w:rsidRPr="00772B0A">
        <w:t xml:space="preserve"> (который стажировался в Москве, будучи начинающим режиссером). </w:t>
      </w:r>
    </w:p>
    <w:p w:rsidR="00C07FDC" w:rsidRPr="00772B0A" w:rsidRDefault="00C07FDC" w:rsidP="00C07FDC">
      <w:pPr>
        <w:ind w:left="4820" w:firstLine="0"/>
      </w:pPr>
      <w:r>
        <w:rPr>
          <w:noProof/>
          <w:lang w:eastAsia="ru-RU"/>
        </w:rPr>
        <w:pict>
          <v:shape id="_x0000_s1027" type="#_x0000_t202" style="position:absolute;left:0;text-align:left;margin-left:-.55pt;margin-top:.6pt;width:261.25pt;height:196.85pt;z-index:251661312;mso-wrap-style:none;mso-width-relative:margin;mso-height-relative:margin" stroked="f">
            <v:textbox style="mso-fit-shape-to-text:t">
              <w:txbxContent>
                <w:p w:rsidR="00C07FDC" w:rsidRDefault="00C07FDC" w:rsidP="00C07FDC">
                  <w:pPr>
                    <w:ind w:firstLine="0"/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682875" cy="2259965"/>
                        <wp:effectExtent l="19050" t="0" r="3175" b="0"/>
                        <wp:docPr id="2" name="Рисунок 1" descr="3 - 1926 Meyerhold Lissitzky desig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3 - 1926 Meyerhold Lissitzky desig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2875" cy="2259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2B0A">
        <w:t xml:space="preserve">Это влияние заметно даже в архитектуре наших театральных площадок. </w:t>
      </w:r>
      <w:proofErr w:type="spellStart"/>
      <w:r w:rsidRPr="00772B0A">
        <w:t>Мейерхольдовский</w:t>
      </w:r>
      <w:proofErr w:type="spellEnd"/>
      <w:r w:rsidRPr="00772B0A">
        <w:t xml:space="preserve"> Театр будущего напоминает тот зрительный зал, который мы сейчас создаем в </w:t>
      </w:r>
      <w:proofErr w:type="spellStart"/>
      <w:r w:rsidRPr="00772B0A">
        <w:t>Стратфорде</w:t>
      </w:r>
      <w:proofErr w:type="spellEnd"/>
      <w:r w:rsidRPr="00772B0A">
        <w:t>, поскольку мы стремимся переосмыслить нашу главную театральную площадку, чтобы создать сцену, на которой можно будет ставить как эпические, так и камерные пьесы, и обеспечить интенсивный, сосредоточенный на актерах, коллективный опыт для наших зрителей.</w:t>
      </w:r>
    </w:p>
    <w:p w:rsidR="00C07FDC" w:rsidRPr="00772B0A" w:rsidRDefault="00C07FDC" w:rsidP="00C07FDC">
      <w:pPr>
        <w:spacing w:line="288" w:lineRule="auto"/>
      </w:pPr>
      <w:r>
        <w:rPr>
          <w:noProof/>
          <w:lang w:eastAsia="ru-RU"/>
        </w:rPr>
        <w:pict>
          <v:shape id="_x0000_s1028" type="#_x0000_t202" style="position:absolute;left:0;text-align:left;margin-left:4.95pt;margin-top:8.15pt;width:236.7pt;height:32.5pt;z-index:251662336;mso-height-percent:200;mso-height-percent:200;mso-width-relative:margin;mso-height-relative:margin" stroked="f">
            <v:textbox style="mso-fit-shape-to-text:t">
              <w:txbxContent>
                <w:p w:rsidR="00C07FDC" w:rsidRPr="00C07FDC" w:rsidRDefault="00C07FDC" w:rsidP="00C07FDC">
                  <w:pPr>
                    <w:spacing w:before="0" w:after="0"/>
                    <w:ind w:firstLine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C07FDC">
                    <w:rPr>
                      <w:b/>
                      <w:i/>
                      <w:sz w:val="22"/>
                      <w:szCs w:val="22"/>
                    </w:rPr>
                    <w:t>Мейерхольдовский</w:t>
                  </w:r>
                  <w:proofErr w:type="spellEnd"/>
                  <w:r w:rsidRPr="00C07FDC">
                    <w:rPr>
                      <w:b/>
                      <w:i/>
                      <w:sz w:val="22"/>
                      <w:szCs w:val="22"/>
                    </w:rPr>
                    <w:t xml:space="preserve"> Театр будущего</w:t>
                  </w:r>
                </w:p>
                <w:p w:rsidR="00C07FDC" w:rsidRPr="00C07FDC" w:rsidRDefault="00C07FDC" w:rsidP="00C07FDC">
                  <w:pPr>
                    <w:spacing w:before="0" w:after="0"/>
                    <w:ind w:firstLine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07FDC">
                    <w:rPr>
                      <w:b/>
                      <w:i/>
                      <w:sz w:val="22"/>
                      <w:szCs w:val="22"/>
                    </w:rPr>
                    <w:t>(с любезного разрешения Музея Виктории и Альберта)</w:t>
                  </w:r>
                </w:p>
              </w:txbxContent>
            </v:textbox>
          </v:shape>
        </w:pict>
      </w:r>
    </w:p>
    <w:p w:rsidR="00C07FDC" w:rsidRDefault="00C07FDC" w:rsidP="00C07FDC">
      <w:pPr>
        <w:spacing w:line="288" w:lineRule="auto"/>
      </w:pPr>
    </w:p>
    <w:p w:rsidR="00C07FDC" w:rsidRDefault="00C07FDC" w:rsidP="00C07FDC">
      <w:pPr>
        <w:spacing w:line="288" w:lineRule="auto"/>
      </w:pPr>
    </w:p>
    <w:p w:rsidR="00C07FDC" w:rsidRPr="00772B0A" w:rsidRDefault="00C07FDC" w:rsidP="00C07FDC">
      <w:pPr>
        <w:spacing w:line="288" w:lineRule="auto"/>
        <w:rPr>
          <w:b/>
        </w:rPr>
      </w:pPr>
      <w:r w:rsidRPr="00772B0A">
        <w:rPr>
          <w:b/>
        </w:rPr>
        <w:t>Театр «</w:t>
      </w:r>
      <w:proofErr w:type="spellStart"/>
      <w:r w:rsidRPr="00772B0A">
        <w:rPr>
          <w:b/>
        </w:rPr>
        <w:t>Кортъярд</w:t>
      </w:r>
      <w:proofErr w:type="spellEnd"/>
      <w:r w:rsidRPr="00772B0A">
        <w:rPr>
          <w:b/>
        </w:rPr>
        <w:t>» театральной компании «</w:t>
      </w:r>
      <w:r>
        <w:rPr>
          <w:b/>
        </w:rPr>
        <w:t>Королевская шекспировская компания</w:t>
      </w:r>
      <w:r w:rsidRPr="00772B0A">
        <w:rPr>
          <w:b/>
        </w:rPr>
        <w:t>» стал прототипом для перестроенного Королевского шекспировского театра, который вновь откроется в 2011 году</w:t>
      </w:r>
    </w:p>
    <w:p w:rsidR="00C07FDC" w:rsidRPr="00772B0A" w:rsidRDefault="00C07FDC" w:rsidP="00C07FDC">
      <w:r>
        <w:rPr>
          <w:noProof/>
          <w:lang w:eastAsia="ru-RU"/>
        </w:rPr>
        <w:pict>
          <v:shape id="_x0000_s1029" type="#_x0000_t202" style="position:absolute;left:0;text-align:left;margin-left:247.65pt;margin-top:41.85pt;width:227.45pt;height:159.8pt;z-index:251663360;mso-wrap-style:none;mso-width-relative:margin;mso-height-relative:margin" stroked="f">
            <v:textbox style="mso-fit-shape-to-text:t">
              <w:txbxContent>
                <w:p w:rsidR="00C07FDC" w:rsidRDefault="00C07FDC" w:rsidP="00C07FD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82875" cy="1785620"/>
                        <wp:effectExtent l="19050" t="0" r="3175" b="0"/>
                        <wp:docPr id="3" name="Рисунок 2" descr="Courtyard Builders Night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ourtyard Builders Night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2875" cy="178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2B0A">
        <w:t xml:space="preserve">В 2005 году мы приступили к нашей самой последней совместной работе с российскими артистами – исследование взаимосвязи между российским и британским театром, которое мы называем «Революции». </w:t>
      </w:r>
    </w:p>
    <w:p w:rsidR="00C07FDC" w:rsidRPr="00772B0A" w:rsidRDefault="00C07FDC" w:rsidP="00C07FDC">
      <w:pPr>
        <w:ind w:right="4677"/>
      </w:pPr>
      <w:r>
        <w:rPr>
          <w:noProof/>
          <w:lang w:eastAsia="ru-RU"/>
        </w:rPr>
        <w:pict>
          <v:shape id="_x0000_s1032" type="#_x0000_t202" style="position:absolute;left:0;text-align:left;margin-left:-.55pt;margin-top:153.35pt;width:163.15pt;height:263.25pt;z-index:251666432;mso-width-relative:margin;mso-height-relative:margin" stroked="f">
            <v:textbox style="mso-next-textbox:#_x0000_s1032">
              <w:txbxContent>
                <w:p w:rsidR="00C07FDC" w:rsidRDefault="00C07FDC" w:rsidP="00C07FD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16148" cy="2737590"/>
                        <wp:effectExtent l="19050" t="0" r="0" b="0"/>
                        <wp:docPr id="5" name="Рисунок 4" descr="New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New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480" cy="2742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Pr="00772B0A">
        <w:t>Эта работа началась с поездки в Москву нашего заместителя директора, Доминика Кука и команды сценаристов «</w:t>
      </w:r>
      <w:r>
        <w:t>Королевской шекспировской компании</w:t>
      </w:r>
      <w:r w:rsidRPr="00772B0A">
        <w:t xml:space="preserve">» с целью проведения семинаров для нового поколения драматургов с  использованием драматургии Шекспира, чтобы вдохновить их на создание масштабных, амбициозных пьес, охватывающих общественную и частную сферу, и описывающих как правителей, так и тех, кем они правят. </w:t>
      </w:r>
      <w:proofErr w:type="gramEnd"/>
    </w:p>
    <w:p w:rsidR="00C07FDC" w:rsidRPr="00772B0A" w:rsidRDefault="00C07FDC" w:rsidP="00C07FDC">
      <w:pPr>
        <w:ind w:left="4111" w:firstLine="0"/>
      </w:pPr>
      <w:r w:rsidRPr="00772B0A">
        <w:t>Это подготовило почву для многих мероприятий, которые были осуществлены в течение следующих нескольких лет, что вылилось в полудюжину чтений и две премьерные постановки в 1000-местном театре «</w:t>
      </w:r>
      <w:proofErr w:type="spellStart"/>
      <w:r w:rsidRPr="00772B0A">
        <w:t>Кортъярд</w:t>
      </w:r>
      <w:proofErr w:type="spellEnd"/>
      <w:r w:rsidRPr="00772B0A">
        <w:t>» театральной компании</w:t>
      </w:r>
      <w:r w:rsidRPr="00772B0A">
        <w:rPr>
          <w:b/>
        </w:rPr>
        <w:t xml:space="preserve"> </w:t>
      </w:r>
      <w:r w:rsidRPr="00772B0A">
        <w:t>«</w:t>
      </w:r>
      <w:r>
        <w:t>Королевской шекспировской компании</w:t>
      </w:r>
      <w:r w:rsidRPr="00772B0A">
        <w:t xml:space="preserve">», ставшие частью нашего сезона 2009 года в </w:t>
      </w:r>
      <w:proofErr w:type="spellStart"/>
      <w:r w:rsidRPr="00772B0A">
        <w:t>Стратфорде</w:t>
      </w:r>
      <w:proofErr w:type="spellEnd"/>
      <w:r w:rsidRPr="00772B0A">
        <w:t xml:space="preserve"> – это пьесы «</w:t>
      </w:r>
      <w:r w:rsidRPr="00772B0A">
        <w:rPr>
          <w:i/>
        </w:rPr>
        <w:t>Зернохранилище</w:t>
      </w:r>
      <w:r w:rsidRPr="00772B0A">
        <w:t xml:space="preserve">» Натальи </w:t>
      </w:r>
      <w:proofErr w:type="spellStart"/>
      <w:r w:rsidRPr="00772B0A">
        <w:t>Ворожбит</w:t>
      </w:r>
      <w:proofErr w:type="spellEnd"/>
      <w:r w:rsidRPr="00772B0A">
        <w:t xml:space="preserve"> и «</w:t>
      </w:r>
      <w:r w:rsidRPr="00772B0A">
        <w:rPr>
          <w:i/>
        </w:rPr>
        <w:t>Пьяные»</w:t>
      </w:r>
      <w:r w:rsidRPr="00772B0A">
        <w:t xml:space="preserve"> братьев </w:t>
      </w:r>
      <w:proofErr w:type="spellStart"/>
      <w:r w:rsidRPr="00772B0A">
        <w:t>Дурненковых</w:t>
      </w:r>
      <w:proofErr w:type="spellEnd"/>
      <w:r w:rsidRPr="00772B0A">
        <w:t>.</w:t>
      </w:r>
    </w:p>
    <w:p w:rsidR="00C07FDC" w:rsidRPr="0077507C" w:rsidRDefault="00C07FDC" w:rsidP="00C07FDC">
      <w:pPr>
        <w:spacing w:line="288" w:lineRule="auto"/>
        <w:rPr>
          <w:b/>
        </w:rPr>
      </w:pPr>
      <w:r>
        <w:rPr>
          <w:noProof/>
          <w:lang w:eastAsia="ru-RU"/>
        </w:rPr>
        <w:pict>
          <v:shape id="_x0000_s1033" type="#_x0000_t202" style="position:absolute;left:0;text-align:left;margin-left:168.9pt;margin-top:15.5pt;width:187.05pt;height:32.5pt;z-index:251667456;mso-width-percent:400;mso-height-percent:200;mso-width-percent:400;mso-height-percent:200;mso-width-relative:margin;mso-height-relative:margin" stroked="f">
            <v:textbox style="mso-next-textbox:#_x0000_s1033;mso-fit-shape-to-text:t">
              <w:txbxContent>
                <w:p w:rsidR="00C07FDC" w:rsidRPr="00C07FDC" w:rsidRDefault="00C07FDC" w:rsidP="00C07FDC">
                  <w:pPr>
                    <w:spacing w:before="0" w:after="0"/>
                    <w:ind w:firstLine="0"/>
                    <w:rPr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C07FDC">
                    <w:rPr>
                      <w:b/>
                      <w:i/>
                      <w:sz w:val="22"/>
                      <w:szCs w:val="22"/>
                    </w:rPr>
                    <w:t xml:space="preserve">«Пьяные» </w:t>
                  </w:r>
                </w:p>
                <w:p w:rsidR="00C07FDC" w:rsidRPr="00C07FDC" w:rsidRDefault="00C07FDC" w:rsidP="00C07FDC">
                  <w:pPr>
                    <w:spacing w:before="0" w:after="0"/>
                    <w:ind w:firstLine="0"/>
                    <w:rPr>
                      <w:i/>
                      <w:sz w:val="22"/>
                      <w:szCs w:val="22"/>
                    </w:rPr>
                  </w:pPr>
                  <w:r w:rsidRPr="00C07FDC">
                    <w:rPr>
                      <w:b/>
                      <w:i/>
                      <w:sz w:val="22"/>
                      <w:szCs w:val="22"/>
                    </w:rPr>
                    <w:t xml:space="preserve">Фотография: </w:t>
                  </w:r>
                  <w:proofErr w:type="spellStart"/>
                  <w:r w:rsidRPr="00C07FDC">
                    <w:rPr>
                      <w:b/>
                      <w:i/>
                      <w:sz w:val="22"/>
                      <w:szCs w:val="22"/>
                    </w:rPr>
                    <w:t>Элли</w:t>
                  </w:r>
                  <w:proofErr w:type="spellEnd"/>
                  <w:r w:rsidRPr="00C07FDC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7FDC">
                    <w:rPr>
                      <w:b/>
                      <w:i/>
                      <w:sz w:val="22"/>
                      <w:szCs w:val="22"/>
                    </w:rPr>
                    <w:t>Керц</w:t>
                  </w:r>
                  <w:proofErr w:type="spellEnd"/>
                </w:p>
              </w:txbxContent>
            </v:textbox>
          </v:shape>
        </w:pict>
      </w:r>
    </w:p>
    <w:p w:rsidR="00C07FDC" w:rsidRPr="00C07FDC" w:rsidRDefault="00C07FDC" w:rsidP="00C07FDC"/>
    <w:p w:rsidR="00C07FDC" w:rsidRDefault="00C07FDC" w:rsidP="002526D7">
      <w:pPr>
        <w:ind w:right="4960"/>
        <w:rPr>
          <w:lang w:val="en-US"/>
        </w:rPr>
      </w:pPr>
      <w:r>
        <w:rPr>
          <w:b/>
          <w:i/>
          <w:noProof/>
          <w:lang w:eastAsia="ru-RU"/>
        </w:rPr>
        <w:lastRenderedPageBreak/>
        <w:pict>
          <v:shape id="_x0000_s1031" type="#_x0000_t202" style="position:absolute;left:0;text-align:left;margin-left:238.05pt;margin-top:160.85pt;width:232.55pt;height:57.15pt;z-index:251665408;mso-height-percent:200;mso-height-percent:200;mso-width-relative:margin;mso-height-relative:margin" stroked="f">
            <v:textbox style="mso-next-textbox:#_x0000_s1031;mso-fit-shape-to-text:t">
              <w:txbxContent>
                <w:p w:rsidR="00C07FDC" w:rsidRPr="00C07FDC" w:rsidRDefault="00C07FDC" w:rsidP="00C07FDC">
                  <w:pPr>
                    <w:ind w:firstLine="0"/>
                    <w:jc w:val="center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C07FDC">
                    <w:rPr>
                      <w:i/>
                      <w:sz w:val="22"/>
                      <w:szCs w:val="22"/>
                    </w:rPr>
                    <w:t xml:space="preserve">Исторический цикл «Королевской шекспировской компании», режиссер Майкл </w:t>
                  </w:r>
                  <w:proofErr w:type="spellStart"/>
                  <w:r w:rsidRPr="00C07FDC">
                    <w:rPr>
                      <w:i/>
                      <w:sz w:val="22"/>
                      <w:szCs w:val="22"/>
                    </w:rPr>
                    <w:t>Бойд</w:t>
                  </w:r>
                  <w:proofErr w:type="spellEnd"/>
                  <w:r w:rsidRPr="00C07FDC">
                    <w:rPr>
                      <w:i/>
                      <w:sz w:val="22"/>
                      <w:szCs w:val="22"/>
                    </w:rPr>
                    <w:t xml:space="preserve"> (Фотография:</w:t>
                  </w:r>
                  <w:proofErr w:type="gramEnd"/>
                  <w:r w:rsidRPr="00C07FDC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C07FDC">
                    <w:rPr>
                      <w:i/>
                      <w:sz w:val="22"/>
                      <w:szCs w:val="22"/>
                    </w:rPr>
                    <w:t>Элли</w:t>
                  </w:r>
                  <w:proofErr w:type="spellEnd"/>
                  <w:r w:rsidRPr="00C07FDC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7FDC">
                    <w:rPr>
                      <w:i/>
                      <w:sz w:val="22"/>
                      <w:szCs w:val="22"/>
                    </w:rPr>
                    <w:t>Керц</w:t>
                  </w:r>
                  <w:proofErr w:type="spellEnd"/>
                  <w:r w:rsidRPr="00C07FDC">
                    <w:rPr>
                      <w:i/>
                      <w:sz w:val="22"/>
                      <w:szCs w:val="22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38.1pt;margin-top:1.05pt;width:228.95pt;height:160.5pt;z-index:251664384;mso-wrap-style:none;mso-width-relative:margin;mso-height-relative:margin" stroked="f">
            <v:textbox style="mso-next-textbox:#_x0000_s1030;mso-fit-shape-to-text:t">
              <w:txbxContent>
                <w:p w:rsidR="00C07FDC" w:rsidRDefault="00C07FDC" w:rsidP="00C07FD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00020" cy="1794510"/>
                        <wp:effectExtent l="19050" t="0" r="5080" b="0"/>
                        <wp:docPr id="4" name="Рисунок 3" descr="henryi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enryi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020" cy="179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Pr="00772B0A">
        <w:t>Постановки, щедро поддержанные частично Чеховским Международным Фестивалем, Британским Советом в Москве и Министерством культуры Российской Федерации, сопровождались рядом общественных дебатов и событий, объединив российских и британских художников от театра, изобразительных искусств и современной поп-культуры с учеными, ведущими программ, посвященных культуре,</w:t>
      </w:r>
      <w:r>
        <w:t xml:space="preserve"> </w:t>
      </w:r>
      <w:r w:rsidRPr="00772B0A">
        <w:t xml:space="preserve">и обозревателями, работающими в сфере культуры, с целью  всесторонних обсуждений вопросов культуры, истории и политики. </w:t>
      </w:r>
      <w:proofErr w:type="gramEnd"/>
    </w:p>
    <w:p w:rsidR="002526D7" w:rsidRDefault="002526D7" w:rsidP="00C07FDC">
      <w:pPr>
        <w:rPr>
          <w:lang w:val="en-US"/>
        </w:rPr>
      </w:pPr>
    </w:p>
    <w:p w:rsidR="00C07FDC" w:rsidRDefault="00C07FDC" w:rsidP="00C07FDC">
      <w:r w:rsidRPr="00772B0A">
        <w:t xml:space="preserve">У нас состоялась  российская фотографическая выставка под кураторством Лизы Фактор, семинары для студентов по биомеханике и системе Станиславского и ряд чтений современных пьес. В рамках  программы </w:t>
      </w:r>
      <w:proofErr w:type="spellStart"/>
      <w:r w:rsidRPr="00772B0A">
        <w:rPr>
          <w:i/>
        </w:rPr>
        <w:t>Late</w:t>
      </w:r>
      <w:proofErr w:type="spellEnd"/>
      <w:r w:rsidRPr="00772B0A">
        <w:rPr>
          <w:i/>
        </w:rPr>
        <w:t xml:space="preserve"> </w:t>
      </w:r>
      <w:proofErr w:type="spellStart"/>
      <w:r w:rsidRPr="00772B0A">
        <w:rPr>
          <w:i/>
        </w:rPr>
        <w:t>Night</w:t>
      </w:r>
      <w:proofErr w:type="spellEnd"/>
      <w:r w:rsidRPr="00772B0A">
        <w:rPr>
          <w:i/>
        </w:rPr>
        <w:t xml:space="preserve"> </w:t>
      </w:r>
      <w:proofErr w:type="spellStart"/>
      <w:r w:rsidRPr="00772B0A">
        <w:rPr>
          <w:i/>
        </w:rPr>
        <w:t>Young</w:t>
      </w:r>
      <w:proofErr w:type="spellEnd"/>
      <w:r w:rsidRPr="00772B0A">
        <w:rPr>
          <w:i/>
        </w:rPr>
        <w:t xml:space="preserve"> Russia </w:t>
      </w:r>
      <w:r w:rsidRPr="00772B0A">
        <w:t>театр принял взрывную  постановку «</w:t>
      </w:r>
      <w:r w:rsidRPr="00772B0A">
        <w:rPr>
          <w:i/>
        </w:rPr>
        <w:t>Кислород</w:t>
      </w:r>
      <w:r w:rsidRPr="00772B0A">
        <w:t xml:space="preserve">» Ивана Вырыпаева. </w:t>
      </w:r>
    </w:p>
    <w:p w:rsidR="00C07FDC" w:rsidRPr="00772B0A" w:rsidRDefault="00C07FDC" w:rsidP="00C07FDC">
      <w:r w:rsidRPr="00772B0A">
        <w:t>Это уникальная российско</w:t>
      </w:r>
      <w:r>
        <w:t>-</w:t>
      </w:r>
      <w:r w:rsidRPr="00772B0A">
        <w:t>британская совместная работа актеров «</w:t>
      </w:r>
      <w:r>
        <w:t>Королевской шекспировской компании</w:t>
      </w:r>
      <w:r w:rsidRPr="00772B0A">
        <w:t>», московского ди-джея Хобота и «</w:t>
      </w:r>
      <w:proofErr w:type="spellStart"/>
      <w:r w:rsidRPr="00772B0A">
        <w:t>Top</w:t>
      </w:r>
      <w:proofErr w:type="spellEnd"/>
      <w:r w:rsidRPr="00772B0A">
        <w:t xml:space="preserve"> 9» </w:t>
      </w:r>
      <w:r>
        <w:t>–</w:t>
      </w:r>
      <w:r w:rsidRPr="00772B0A">
        <w:t xml:space="preserve"> команды чемпионов мира по брейк-дансу из Санкт-Петербурга.</w:t>
      </w:r>
    </w:p>
    <w:p w:rsidR="00C07FDC" w:rsidRPr="00772B0A" w:rsidRDefault="00C07FDC" w:rsidP="00C07FDC">
      <w:r w:rsidRPr="00772B0A">
        <w:t xml:space="preserve">В течение нескольких недель тысячи британских театралов имели возможность принять участие в широком диапазоне российских работ с глубоким уровнем вовлеченности. Российские и британские актеры, драматурги и режиссеры собирались в репетиционных помещениях для совместной творческой работы. Если говорить о более широком культурном контексте, «Революции» стали темой программы ведущей британской </w:t>
      </w:r>
      <w:proofErr w:type="spellStart"/>
      <w:r w:rsidRPr="00772B0A">
        <w:t>телесети</w:t>
      </w:r>
      <w:proofErr w:type="spellEnd"/>
      <w:r w:rsidRPr="00772B0A">
        <w:t xml:space="preserve">, </w:t>
      </w:r>
      <w:proofErr w:type="spellStart"/>
      <w:r w:rsidRPr="00772B0A">
        <w:t>подкастов</w:t>
      </w:r>
      <w:proofErr w:type="spellEnd"/>
      <w:r w:rsidRPr="00772B0A">
        <w:t xml:space="preserve">, </w:t>
      </w:r>
      <w:proofErr w:type="spellStart"/>
      <w:r w:rsidRPr="00772B0A">
        <w:t>радиодебатов</w:t>
      </w:r>
      <w:proofErr w:type="spellEnd"/>
      <w:r w:rsidRPr="00772B0A">
        <w:t xml:space="preserve"> по Би-би-си, российских </w:t>
      </w:r>
      <w:proofErr w:type="spellStart"/>
      <w:r w:rsidRPr="00772B0A">
        <w:t>блогов</w:t>
      </w:r>
      <w:proofErr w:type="spellEnd"/>
      <w:r w:rsidRPr="00772B0A">
        <w:t>, а также множества газетных публикаций. Эти обсуждения продолжатся, когда позднее в этом году мы привезем эти пьесы в Лондон. Кроме того, мы обсуждаем поездку «</w:t>
      </w:r>
      <w:r>
        <w:t>Королевской шекспировской компании</w:t>
      </w:r>
      <w:r w:rsidRPr="00772B0A">
        <w:t xml:space="preserve">» в Москву в 2011 году и ответный российский визит в рамках </w:t>
      </w:r>
      <w:proofErr w:type="spellStart"/>
      <w:r w:rsidRPr="00772B0A">
        <w:t>продюсируемого</w:t>
      </w:r>
      <w:proofErr w:type="spellEnd"/>
      <w:r w:rsidRPr="00772B0A">
        <w:t xml:space="preserve"> «</w:t>
      </w:r>
      <w:r>
        <w:t>Королевской шекспировской компанией</w:t>
      </w:r>
      <w:r w:rsidRPr="00772B0A">
        <w:t>» Всемирного шекспировского  фестиваля, который станет частью официальных культурных мероприятий Лондонских Олимпийских Игр 2012 года.</w:t>
      </w:r>
    </w:p>
    <w:p w:rsidR="00C07FDC" w:rsidRPr="00772B0A" w:rsidRDefault="00C07FDC" w:rsidP="00C07FDC">
      <w:r w:rsidRPr="00772B0A">
        <w:t xml:space="preserve">Новые технологии также революционизировали наши творческие обсуждения. При создании программы </w:t>
      </w:r>
      <w:proofErr w:type="spellStart"/>
      <w:r w:rsidRPr="00772B0A">
        <w:rPr>
          <w:i/>
        </w:rPr>
        <w:t>Late</w:t>
      </w:r>
      <w:proofErr w:type="spellEnd"/>
      <w:r w:rsidRPr="00772B0A">
        <w:rPr>
          <w:i/>
        </w:rPr>
        <w:t xml:space="preserve"> </w:t>
      </w:r>
      <w:proofErr w:type="spellStart"/>
      <w:r w:rsidRPr="00772B0A">
        <w:rPr>
          <w:i/>
        </w:rPr>
        <w:t>Night</w:t>
      </w:r>
      <w:proofErr w:type="spellEnd"/>
      <w:r w:rsidRPr="00772B0A">
        <w:rPr>
          <w:i/>
        </w:rPr>
        <w:t xml:space="preserve"> </w:t>
      </w:r>
      <w:proofErr w:type="spellStart"/>
      <w:r w:rsidRPr="00772B0A">
        <w:rPr>
          <w:i/>
        </w:rPr>
        <w:t>Young</w:t>
      </w:r>
      <w:proofErr w:type="spellEnd"/>
      <w:r w:rsidRPr="00772B0A">
        <w:rPr>
          <w:i/>
        </w:rPr>
        <w:t xml:space="preserve"> Russia</w:t>
      </w:r>
      <w:r w:rsidRPr="00772B0A">
        <w:t xml:space="preserve"> был установлен диалог с нашими российскими партнерами через Интернет. В течение 6 месяцев происходил обмен электронными письмами с ди-джеем Юрием и танцором брейк-данса Антоном, участники программы скачивали музыкальные файлы, обменивались клипами, размещенными на портале </w:t>
      </w:r>
      <w:proofErr w:type="spellStart"/>
      <w:r w:rsidRPr="00772B0A">
        <w:t>YouTube</w:t>
      </w:r>
      <w:proofErr w:type="spellEnd"/>
      <w:r w:rsidRPr="00772B0A">
        <w:t xml:space="preserve">, шел общий виртуальный разговор, в котором  мы обсуждали наши идеи и действия. «Посмотрите это» </w:t>
      </w:r>
      <w:r>
        <w:t>–</w:t>
      </w:r>
      <w:r w:rsidRPr="00772B0A">
        <w:t xml:space="preserve"> я</w:t>
      </w:r>
      <w:r w:rsidRPr="00254BA0">
        <w:t xml:space="preserve"> </w:t>
      </w:r>
      <w:r w:rsidRPr="00772B0A">
        <w:t xml:space="preserve">сказал бы, что это «нарезка из постановки Алексом </w:t>
      </w:r>
      <w:proofErr w:type="spellStart"/>
      <w:r w:rsidRPr="00772B0A">
        <w:t>Риголой</w:t>
      </w:r>
      <w:proofErr w:type="spellEnd"/>
      <w:r w:rsidRPr="00772B0A">
        <w:t xml:space="preserve"> пьесы Бертольда Брехта «</w:t>
      </w:r>
      <w:proofErr w:type="spellStart"/>
      <w:r w:rsidRPr="00772B0A">
        <w:t>St</w:t>
      </w:r>
      <w:proofErr w:type="spellEnd"/>
      <w:r>
        <w:t>.</w:t>
      </w:r>
      <w:r w:rsidRPr="00772B0A">
        <w:t xml:space="preserve"> </w:t>
      </w:r>
      <w:proofErr w:type="spellStart"/>
      <w:r w:rsidRPr="00772B0A">
        <w:t>Joan</w:t>
      </w:r>
      <w:proofErr w:type="spellEnd"/>
      <w:r w:rsidRPr="00772B0A">
        <w:t xml:space="preserve"> </w:t>
      </w:r>
      <w:proofErr w:type="spellStart"/>
      <w:r w:rsidRPr="00772B0A">
        <w:t>of</w:t>
      </w:r>
      <w:proofErr w:type="spellEnd"/>
      <w:r w:rsidRPr="00772B0A">
        <w:t xml:space="preserve"> </w:t>
      </w:r>
      <w:proofErr w:type="spellStart"/>
      <w:r w:rsidRPr="00772B0A">
        <w:t>the</w:t>
      </w:r>
      <w:proofErr w:type="spellEnd"/>
      <w:r w:rsidRPr="00772B0A">
        <w:t xml:space="preserve"> </w:t>
      </w:r>
      <w:proofErr w:type="spellStart"/>
      <w:r w:rsidRPr="00772B0A">
        <w:t>Stockyards</w:t>
      </w:r>
      <w:proofErr w:type="spellEnd"/>
      <w:r w:rsidRPr="00772B0A">
        <w:t>» в Театре Свободы (</w:t>
      </w:r>
      <w:proofErr w:type="spellStart"/>
      <w:r w:rsidRPr="00772B0A">
        <w:t>Theatre</w:t>
      </w:r>
      <w:proofErr w:type="spellEnd"/>
      <w:r w:rsidRPr="00772B0A">
        <w:t xml:space="preserve"> </w:t>
      </w:r>
      <w:proofErr w:type="spellStart"/>
      <w:r w:rsidRPr="00772B0A">
        <w:t>Lliure</w:t>
      </w:r>
      <w:proofErr w:type="spellEnd"/>
      <w:r w:rsidRPr="00772B0A">
        <w:t xml:space="preserve">) в Барселоне, мне нравится урезанная эстетика и ощущение, что вы находитесь на концерте, но это вторично». «Вот наш клип» </w:t>
      </w:r>
      <w:r>
        <w:t>–</w:t>
      </w:r>
      <w:r w:rsidRPr="00772B0A">
        <w:t xml:space="preserve"> отвечает команда </w:t>
      </w:r>
      <w:proofErr w:type="spellStart"/>
      <w:r w:rsidRPr="00772B0A">
        <w:t>Top</w:t>
      </w:r>
      <w:proofErr w:type="spellEnd"/>
      <w:r w:rsidRPr="00772B0A">
        <w:t xml:space="preserve"> 9, «мы пытаемся войти в работу – это наша первая попытка». Придя к взаимопониманию, мы стали планировать то, что хотели создать на сцене </w:t>
      </w:r>
      <w:r>
        <w:t>–</w:t>
      </w:r>
      <w:r w:rsidRPr="00772B0A">
        <w:t xml:space="preserve"> с</w:t>
      </w:r>
      <w:r w:rsidRPr="0077507C">
        <w:t xml:space="preserve"> </w:t>
      </w:r>
      <w:r w:rsidRPr="00772B0A">
        <w:t xml:space="preserve">музыкой, танцами и оригинальным текстом Вырыпаева (который в 2003 году одним из российских критиков был назван «манифестом нового поколения»). В нашем распоряжении было только 48 часов совместной работы в </w:t>
      </w:r>
      <w:proofErr w:type="spellStart"/>
      <w:r w:rsidRPr="00772B0A">
        <w:t>Стратфорде</w:t>
      </w:r>
      <w:proofErr w:type="spellEnd"/>
      <w:r w:rsidRPr="00772B0A">
        <w:t xml:space="preserve"> для того, чтобы соединить всю постановку. Сначала возникла небольшая паника, когда встретились эти невероятно разные незнакомцы, </w:t>
      </w:r>
      <w:r w:rsidRPr="00772B0A">
        <w:lastRenderedPageBreak/>
        <w:t xml:space="preserve">впервые увидевшие друг друга в реальности  – семь молодых уличных танцоров из Санкт-Петербурга, российский </w:t>
      </w:r>
      <w:proofErr w:type="spellStart"/>
      <w:r w:rsidRPr="0077507C">
        <w:t>д</w:t>
      </w:r>
      <w:r w:rsidRPr="00772B0A">
        <w:t>иджей</w:t>
      </w:r>
      <w:proofErr w:type="spellEnd"/>
      <w:r w:rsidRPr="00772B0A">
        <w:t xml:space="preserve">, больше привыкший работать на обширных стадионах с российской </w:t>
      </w:r>
      <w:proofErr w:type="spellStart"/>
      <w:r w:rsidRPr="00772B0A">
        <w:t>хип-хоп</w:t>
      </w:r>
      <w:proofErr w:type="spellEnd"/>
      <w:r w:rsidRPr="00772B0A">
        <w:t xml:space="preserve"> группой «Каста», два нервничающих, но восхищенных происходящим актеров «</w:t>
      </w:r>
      <w:r>
        <w:t>Королевской шекспировской компании</w:t>
      </w:r>
      <w:r w:rsidRPr="00772B0A">
        <w:t>» и режиссер, задающий себе вопрос: «Как все это может работать?». Однако в течение часа в репетиционном помещении «</w:t>
      </w:r>
      <w:r>
        <w:t>Королевской шекспировской компании</w:t>
      </w:r>
      <w:r w:rsidRPr="00772B0A">
        <w:t xml:space="preserve">» растаяли все различия в национальности, культуре, возрасте, опыте, социальных условиях и языке, поскольку мы заново открыли наши общие творческие стремления, и наша виртуальная дружба перешла в </w:t>
      </w:r>
      <w:proofErr w:type="gramStart"/>
      <w:r w:rsidRPr="00772B0A">
        <w:t>реальную</w:t>
      </w:r>
      <w:proofErr w:type="gramEnd"/>
      <w:r w:rsidRPr="00772B0A">
        <w:t>. Сейчас эта постановка приглашена на Лондонский международный фестиваль театра 2010 года.</w:t>
      </w:r>
    </w:p>
    <w:p w:rsidR="00C07FDC" w:rsidRPr="00F86F21" w:rsidRDefault="00C07FDC" w:rsidP="00C07FDC">
      <w:pPr>
        <w:spacing w:line="288" w:lineRule="auto"/>
        <w:rPr>
          <w:i/>
        </w:rPr>
      </w:pPr>
      <w:r w:rsidRPr="00831098">
        <w:rPr>
          <w:i/>
          <w:noProof/>
        </w:rPr>
        <w:pict>
          <v:shape id="_x0000_s1034" type="#_x0000_t202" style="position:absolute;left:0;text-align:left;margin-left:-7.3pt;margin-top:3.15pt;width:251.35pt;height:153.55pt;z-index:251668480;mso-wrap-style:none;mso-width-relative:margin;mso-height-relative:margin" stroked="f">
            <v:textbox style="mso-fit-shape-to-text:t">
              <w:txbxContent>
                <w:p w:rsidR="00C07FDC" w:rsidRDefault="00C07FDC" w:rsidP="00C07FD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62225" cy="1708150"/>
                        <wp:effectExtent l="19050" t="0" r="9525" b="0"/>
                        <wp:docPr id="6" name="Рисунок 5" descr="New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New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170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86F21">
        <w:rPr>
          <w:i/>
          <w:noProof/>
        </w:rPr>
        <w:t xml:space="preserve"> </w:t>
      </w:r>
      <w:r w:rsidRPr="00831098">
        <w:rPr>
          <w:i/>
          <w:noProof/>
        </w:rPr>
        <w:pict>
          <v:shape id="_x0000_s1035" type="#_x0000_t202" style="position:absolute;left:0;text-align:left;margin-left:227.45pt;margin-top:2.4pt;width:253.3pt;height:154.85pt;z-index:251669504;mso-wrap-style:none;mso-position-horizontal-relative:text;mso-position-vertical-relative:text;mso-width-relative:margin;mso-height-relative:margin" stroked="f">
            <v:textbox style="mso-fit-shape-to-text:t">
              <w:txbxContent>
                <w:p w:rsidR="00C07FDC" w:rsidRDefault="00C07FDC" w:rsidP="00C07FD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87625" cy="1725295"/>
                        <wp:effectExtent l="19050" t="0" r="3175" b="0"/>
                        <wp:docPr id="7" name="Рисунок 6" descr="New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New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7625" cy="1725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7FDC" w:rsidRPr="00F86F21" w:rsidRDefault="00C07FDC" w:rsidP="00C07FDC">
      <w:pPr>
        <w:spacing w:line="288" w:lineRule="auto"/>
        <w:rPr>
          <w:i/>
        </w:rPr>
      </w:pPr>
    </w:p>
    <w:p w:rsidR="00C07FDC" w:rsidRPr="00F86F21" w:rsidRDefault="00C07FDC" w:rsidP="00C07FDC">
      <w:pPr>
        <w:spacing w:line="288" w:lineRule="auto"/>
        <w:rPr>
          <w:i/>
        </w:rPr>
      </w:pPr>
    </w:p>
    <w:p w:rsidR="00C07FDC" w:rsidRPr="00F86F21" w:rsidRDefault="00C07FDC" w:rsidP="00C07FDC">
      <w:pPr>
        <w:spacing w:line="288" w:lineRule="auto"/>
        <w:rPr>
          <w:i/>
        </w:rPr>
      </w:pPr>
    </w:p>
    <w:p w:rsidR="00C07FDC" w:rsidRPr="00F86F21" w:rsidRDefault="00C07FDC" w:rsidP="00C07FDC">
      <w:pPr>
        <w:spacing w:line="288" w:lineRule="auto"/>
        <w:rPr>
          <w:i/>
        </w:rPr>
      </w:pPr>
    </w:p>
    <w:p w:rsidR="00C07FDC" w:rsidRPr="00F86F21" w:rsidRDefault="00C07FDC" w:rsidP="00C07FDC">
      <w:pPr>
        <w:spacing w:line="288" w:lineRule="auto"/>
        <w:rPr>
          <w:i/>
        </w:rPr>
      </w:pPr>
    </w:p>
    <w:p w:rsidR="00C07FDC" w:rsidRPr="00F86F21" w:rsidRDefault="002526D7" w:rsidP="00C07FDC">
      <w:pPr>
        <w:spacing w:line="288" w:lineRule="auto"/>
        <w:rPr>
          <w:i/>
        </w:rPr>
      </w:pPr>
      <w:r w:rsidRPr="00C07FDC">
        <w:rPr>
          <w:noProof/>
          <w:lang w:val="en-US"/>
        </w:rPr>
        <w:pict>
          <v:shape id="_x0000_s1037" type="#_x0000_t202" style="position:absolute;left:0;text-align:left;margin-left:52.6pt;margin-top:16.5pt;width:351.6pt;height:31.5pt;z-index:251672576;mso-width-relative:margin;mso-height-relative:margin" stroked="f">
            <v:textbox>
              <w:txbxContent>
                <w:p w:rsidR="00C07FDC" w:rsidRPr="002526D7" w:rsidRDefault="00C07FDC" w:rsidP="002526D7">
                  <w:pPr>
                    <w:spacing w:line="288" w:lineRule="auto"/>
                    <w:ind w:firstLine="0"/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proofErr w:type="gramStart"/>
                  <w:r w:rsidRPr="002526D7">
                    <w:rPr>
                      <w:i/>
                      <w:sz w:val="22"/>
                      <w:szCs w:val="22"/>
                    </w:rPr>
                    <w:t xml:space="preserve">Программа </w:t>
                  </w:r>
                  <w:proofErr w:type="spellStart"/>
                  <w:r w:rsidRPr="002526D7">
                    <w:rPr>
                      <w:i/>
                      <w:sz w:val="22"/>
                      <w:szCs w:val="22"/>
                    </w:rPr>
                    <w:t>Late</w:t>
                  </w:r>
                  <w:proofErr w:type="spellEnd"/>
                  <w:r w:rsidRPr="002526D7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6D7">
                    <w:rPr>
                      <w:i/>
                      <w:sz w:val="22"/>
                      <w:szCs w:val="22"/>
                    </w:rPr>
                    <w:t>Night</w:t>
                  </w:r>
                  <w:proofErr w:type="spellEnd"/>
                  <w:r w:rsidRPr="002526D7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6D7">
                    <w:rPr>
                      <w:i/>
                      <w:sz w:val="22"/>
                      <w:szCs w:val="22"/>
                    </w:rPr>
                    <w:t>Young</w:t>
                  </w:r>
                  <w:proofErr w:type="spellEnd"/>
                  <w:r w:rsidRPr="002526D7">
                    <w:rPr>
                      <w:i/>
                      <w:sz w:val="22"/>
                      <w:szCs w:val="22"/>
                    </w:rPr>
                    <w:t xml:space="preserve"> Russia</w:t>
                  </w:r>
                  <w:r w:rsidR="002526D7" w:rsidRPr="002526D7">
                    <w:rPr>
                      <w:i/>
                      <w:sz w:val="22"/>
                      <w:szCs w:val="22"/>
                      <w:lang w:val="en-US"/>
                    </w:rPr>
                    <w:t xml:space="preserve"> (</w:t>
                  </w:r>
                  <w:r w:rsidRPr="002526D7">
                    <w:rPr>
                      <w:i/>
                      <w:sz w:val="22"/>
                      <w:szCs w:val="22"/>
                    </w:rPr>
                    <w:t>Фотографии:</w:t>
                  </w:r>
                  <w:proofErr w:type="gramEnd"/>
                  <w:r w:rsidRPr="002526D7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2526D7">
                    <w:rPr>
                      <w:i/>
                      <w:sz w:val="22"/>
                      <w:szCs w:val="22"/>
                    </w:rPr>
                    <w:t>Элли</w:t>
                  </w:r>
                  <w:proofErr w:type="spellEnd"/>
                  <w:r w:rsidRPr="002526D7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6D7">
                    <w:rPr>
                      <w:i/>
                      <w:sz w:val="22"/>
                      <w:szCs w:val="22"/>
                    </w:rPr>
                    <w:t>Керц</w:t>
                  </w:r>
                  <w:proofErr w:type="spellEnd"/>
                  <w:r w:rsidR="002526D7" w:rsidRPr="002526D7">
                    <w:rPr>
                      <w:i/>
                      <w:sz w:val="22"/>
                      <w:szCs w:val="22"/>
                      <w:lang w:val="en-US"/>
                    </w:rPr>
                    <w:t>)</w:t>
                  </w:r>
                  <w:proofErr w:type="gramEnd"/>
                </w:p>
                <w:p w:rsidR="00C07FDC" w:rsidRPr="002526D7" w:rsidRDefault="00C07FDC" w:rsidP="002526D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07FDC" w:rsidRDefault="00C07FDC" w:rsidP="00C07FDC">
      <w:pPr>
        <w:rPr>
          <w:lang w:val="en-US"/>
        </w:rPr>
      </w:pPr>
    </w:p>
    <w:p w:rsidR="00C07FDC" w:rsidRDefault="00C07FDC" w:rsidP="00C07FDC">
      <w:pPr>
        <w:rPr>
          <w:lang w:val="en-US"/>
        </w:rPr>
      </w:pPr>
    </w:p>
    <w:p w:rsidR="00C07FDC" w:rsidRPr="00772B0A" w:rsidRDefault="00C07FDC" w:rsidP="00C07FDC">
      <w:r w:rsidRPr="00772B0A">
        <w:t>Программа</w:t>
      </w:r>
      <w:r w:rsidRPr="00772B0A">
        <w:rPr>
          <w:i/>
        </w:rPr>
        <w:t xml:space="preserve"> </w:t>
      </w:r>
      <w:proofErr w:type="spellStart"/>
      <w:r w:rsidRPr="00772B0A">
        <w:rPr>
          <w:i/>
        </w:rPr>
        <w:t>Late</w:t>
      </w:r>
      <w:proofErr w:type="spellEnd"/>
      <w:r w:rsidRPr="00772B0A">
        <w:rPr>
          <w:i/>
        </w:rPr>
        <w:t xml:space="preserve"> </w:t>
      </w:r>
      <w:proofErr w:type="spellStart"/>
      <w:r w:rsidRPr="00772B0A">
        <w:rPr>
          <w:i/>
        </w:rPr>
        <w:t>Night</w:t>
      </w:r>
      <w:proofErr w:type="spellEnd"/>
      <w:r w:rsidRPr="00772B0A">
        <w:rPr>
          <w:i/>
        </w:rPr>
        <w:t xml:space="preserve"> </w:t>
      </w:r>
      <w:proofErr w:type="spellStart"/>
      <w:r w:rsidRPr="00772B0A">
        <w:rPr>
          <w:i/>
        </w:rPr>
        <w:t>Young</w:t>
      </w:r>
      <w:proofErr w:type="spellEnd"/>
      <w:r w:rsidRPr="00772B0A">
        <w:rPr>
          <w:i/>
        </w:rPr>
        <w:t xml:space="preserve"> Russia </w:t>
      </w:r>
      <w:r w:rsidRPr="00772B0A">
        <w:t xml:space="preserve">является примером того, как при помощи новых технологий можно обойти традиционную иерархическую систему и обычные пути, которыми попадают в искусство. Средства массовой информации и социальные сети открыли новую эру и сделали искусство более демократическим и  общественным, чем когда-либо прежде. Это заставляет нас переосмыслить роль основных культурных учреждений – не в качестве оплотов высокого искусства, созданного привилегированным меньшинством, но как катализаторов, партнеров и воспитателей талантов, находящихся на стадии становления, в устойчивом двухстороннем диалоге с нашей аудиторией, способных создавать новые сообщества и связи во все более «расщепленном» обществе. (В настоящее время </w:t>
      </w:r>
      <w:r>
        <w:t>«Королевская шекспировская компания»</w:t>
      </w:r>
      <w:r w:rsidRPr="00772B0A">
        <w:t xml:space="preserve"> изучает, как привнести принципы целостного театра в свои отношения с ее местной, национальной и международной аудиторией). Двигаясь по пути культурного сотрудничества между Россией и Европейским Союзом, мы должны учитывать, что «пейзаж» быстро меняется.  </w:t>
      </w:r>
    </w:p>
    <w:p w:rsidR="00C07FDC" w:rsidRDefault="00C07FDC" w:rsidP="00C07FDC">
      <w:pPr>
        <w:ind w:left="3261" w:firstLine="0"/>
      </w:pPr>
      <w:r>
        <w:rPr>
          <w:noProof/>
          <w:lang w:eastAsia="ru-RU"/>
        </w:rPr>
        <w:pict>
          <v:shape id="_x0000_s1036" type="#_x0000_t202" style="position:absolute;left:0;text-align:left;margin-left:-5.5pt;margin-top:1.75pt;width:161.45pt;height:129.9pt;z-index:25167052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C07FDC" w:rsidRDefault="00C07FDC" w:rsidP="00C07FD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45945" cy="1405890"/>
                        <wp:effectExtent l="19050" t="0" r="1905" b="0"/>
                        <wp:docPr id="8" name="Рисунок 7" descr="rs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rs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945" cy="1405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2B0A">
        <w:t>В завершение хочу добавить к сегодняшнему разговору несколько практических предложений. Во-первых, я присоединяюсь к уже высказанной другими участниками обеспокоенности усилением визовых ограничений. Мы должны лоббировать решение этого вопроса в правительствах и органах пограничного контроля и выдвинуть четкие аргументы в пользу того, чтобы для артистов были сделано исключение.</w:t>
      </w:r>
    </w:p>
    <w:p w:rsidR="00C07FDC" w:rsidRDefault="00C07FDC" w:rsidP="00C07FDC">
      <w:pPr>
        <w:rPr>
          <w:lang w:val="en-US"/>
        </w:rPr>
      </w:pPr>
    </w:p>
    <w:p w:rsidR="00C07FDC" w:rsidRPr="00772B0A" w:rsidRDefault="00C07FDC" w:rsidP="00C07FDC">
      <w:r w:rsidRPr="00772B0A">
        <w:t xml:space="preserve">Во-вторых, я считаю, чтобы любая финансирующая структура не должна быть чрезмерно директивной. Позвольте художникам самим устанавливать число сотрудников и решать, какой они будут национальности, – отмените квоты. Пусть процесс идет сам по себе, таким образом, организациям, которые работают  в сфере искусства, не придется </w:t>
      </w:r>
      <w:r w:rsidRPr="00772B0A">
        <w:lastRenderedPageBreak/>
        <w:t>приноравливаться к срокам, установленным бюрократией, и они смогут подавать заявки о финансировании в соответствии со своими собственными, часто весьма сложными расписаниями.</w:t>
      </w:r>
    </w:p>
    <w:p w:rsidR="00C07FDC" w:rsidRPr="00C66FEB" w:rsidRDefault="00C07FDC" w:rsidP="00C07FDC">
      <w:pPr>
        <w:spacing w:before="288" w:after="288"/>
        <w:rPr>
          <w:rFonts w:ascii="Calibri" w:hAnsi="Calibri"/>
        </w:rPr>
      </w:pPr>
      <w:r w:rsidRPr="00772B0A">
        <w:t xml:space="preserve">И последнее, </w:t>
      </w:r>
      <w:r>
        <w:t>–</w:t>
      </w:r>
      <w:r w:rsidRPr="00772B0A">
        <w:t xml:space="preserve"> введите художников в сам процесс</w:t>
      </w:r>
      <w:r>
        <w:t xml:space="preserve">, </w:t>
      </w:r>
      <w:r w:rsidRPr="00772B0A">
        <w:t xml:space="preserve">приглашайте их к участию в таких бесценных обсуждениях, как это; вовлекайте их на равных основаниях в оценку и выбор проектов. </w:t>
      </w:r>
      <w:proofErr w:type="gramStart"/>
      <w:r w:rsidRPr="00772B0A">
        <w:t>Действуя</w:t>
      </w:r>
      <w:proofErr w:type="gramEnd"/>
      <w:r w:rsidRPr="00772B0A">
        <w:t xml:space="preserve"> таким образом, мы сможем признавать и вознаграждать художественное мастерство на всех этапах, от идей до заключительных постановок и проектов. </w:t>
      </w:r>
    </w:p>
    <w:p w:rsidR="00B7748F" w:rsidRDefault="00B7748F" w:rsidP="004F0260">
      <w:pPr>
        <w:spacing w:before="288" w:after="288"/>
      </w:pPr>
    </w:p>
    <w:sectPr w:rsidR="00B7748F" w:rsidSect="00C07FDC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footnotePr>
    <w:numRestart w:val="eachSect"/>
  </w:footnotePr>
  <w:compat/>
  <w:rsids>
    <w:rsidRoot w:val="00C07FDC"/>
    <w:rsid w:val="002526D7"/>
    <w:rsid w:val="004F0260"/>
    <w:rsid w:val="00B7748F"/>
    <w:rsid w:val="00C07FDC"/>
    <w:rsid w:val="00D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C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FDC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C07FDC"/>
    <w:pPr>
      <w:spacing w:before="360" w:after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7FDC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3">
    <w:name w:val="Emphasis"/>
    <w:basedOn w:val="a0"/>
    <w:qFormat/>
    <w:rsid w:val="00C07FDC"/>
    <w:rPr>
      <w:b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F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2010-04-08T06:56:00Z</dcterms:created>
  <dcterms:modified xsi:type="dcterms:W3CDTF">2010-04-08T07:07:00Z</dcterms:modified>
</cp:coreProperties>
</file>