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83" w:rsidRPr="00CB4990" w:rsidRDefault="001B1183" w:rsidP="001B1183">
      <w:pPr>
        <w:pStyle w:val="1"/>
        <w:spacing w:before="288" w:after="288"/>
      </w:pPr>
      <w:r w:rsidRPr="00CB4990">
        <w:t>Культурное сотрудничество России и ЕС в контексте современной геополитики</w:t>
      </w:r>
    </w:p>
    <w:p w:rsidR="001B1183" w:rsidRPr="00397B77" w:rsidRDefault="001B1183" w:rsidP="001B1183">
      <w:pPr>
        <w:pStyle w:val="2"/>
        <w:rPr>
          <w:rStyle w:val="a3"/>
        </w:rPr>
      </w:pPr>
      <w:proofErr w:type="spellStart"/>
      <w:r w:rsidRPr="00397B77">
        <w:rPr>
          <w:rStyle w:val="a3"/>
        </w:rPr>
        <w:t>Разлогов</w:t>
      </w:r>
      <w:proofErr w:type="spellEnd"/>
      <w:r w:rsidRPr="00397B77">
        <w:rPr>
          <w:rStyle w:val="a3"/>
        </w:rPr>
        <w:t xml:space="preserve"> Кирилл Эмильевич</w:t>
      </w:r>
    </w:p>
    <w:p w:rsidR="001B1183" w:rsidRPr="00397B77" w:rsidRDefault="001B1183" w:rsidP="001B1183">
      <w:pPr>
        <w:ind w:firstLine="0"/>
        <w:jc w:val="left"/>
        <w:rPr>
          <w:rStyle w:val="a3"/>
          <w:rFonts w:ascii="Cambria" w:hAnsi="Cambria"/>
          <w:sz w:val="26"/>
          <w:szCs w:val="26"/>
        </w:rPr>
      </w:pPr>
      <w:r w:rsidRPr="00397B77">
        <w:rPr>
          <w:rStyle w:val="a3"/>
          <w:rFonts w:ascii="Cambria" w:hAnsi="Cambria"/>
          <w:sz w:val="26"/>
          <w:szCs w:val="26"/>
        </w:rPr>
        <w:t>Директор Российского института культурологи</w:t>
      </w:r>
      <w:r w:rsidRPr="00397B77">
        <w:rPr>
          <w:rStyle w:val="a3"/>
          <w:rFonts w:ascii="Cambria" w:hAnsi="Cambria"/>
          <w:sz w:val="26"/>
          <w:szCs w:val="26"/>
        </w:rPr>
        <w:br/>
        <w:t>Доктор искусствоведения, профессор</w:t>
      </w:r>
      <w:r w:rsidRPr="00397B77">
        <w:rPr>
          <w:rStyle w:val="a3"/>
          <w:rFonts w:ascii="Cambria" w:hAnsi="Cambria"/>
          <w:sz w:val="26"/>
          <w:szCs w:val="26"/>
        </w:rPr>
        <w:br/>
        <w:t>Заслуженный деятель искусств России</w:t>
      </w:r>
      <w:r w:rsidRPr="00397B77">
        <w:rPr>
          <w:rStyle w:val="a3"/>
          <w:rFonts w:ascii="Cambria" w:hAnsi="Cambria"/>
          <w:sz w:val="26"/>
          <w:szCs w:val="26"/>
        </w:rPr>
        <w:br/>
        <w:t>Член Научного совета РАН «История мировой культуры»</w:t>
      </w:r>
    </w:p>
    <w:p w:rsidR="001B1183" w:rsidRPr="00850846" w:rsidRDefault="001B1183" w:rsidP="001B1183">
      <w:pPr>
        <w:ind w:firstLine="0"/>
      </w:pPr>
      <w:r w:rsidRPr="00850846">
        <w:t>До конца 1980-х годов все концепции геополитики более или менее ограничивались идеологическими, военными и экономическими аспектами. Биполярные структуры европоцентристского мировоззрения (капитализм и социализм) или священная социально-экономическая триада (Первый, Второй, Третий миры) определялись именно этими критериями, исключающими культуру из сферы внимания политологов.</w:t>
      </w:r>
    </w:p>
    <w:p w:rsidR="001B1183" w:rsidRPr="00850846" w:rsidRDefault="001B1183" w:rsidP="001B1183">
      <w:r>
        <w:t>Главные трансформации три</w:t>
      </w:r>
      <w:r w:rsidRPr="00850846">
        <w:t xml:space="preserve">дцати последних лет – разрушение Берлинской стены и </w:t>
      </w:r>
      <w:r>
        <w:t>расширение</w:t>
      </w:r>
      <w:r w:rsidRPr="00850846">
        <w:t xml:space="preserve"> Европейского Союза – внесли существенные изменения в понимание роли культуры.</w:t>
      </w:r>
      <w:r>
        <w:t xml:space="preserve"> Процессы эти шли чрезвычайно медленно – культура долгое время плелась в хвосте привычных приоритетов, оставалась прерогативой наций-государств и не входила в сферу компетенции ЕС, а уж в связях с Россией (и с «внешним» миром вообще) была последней спицей в колеснице. За последние годы ситуация существенно изменилась, свидетельство чему и наше нынешнее собрание.</w:t>
      </w:r>
    </w:p>
    <w:p w:rsidR="001B1183" w:rsidRPr="00850846" w:rsidRDefault="001B1183" w:rsidP="001B1183">
      <w:r w:rsidRPr="00850846">
        <w:t>Прежде культурные связи рассматривались как дополнение (или же, как замещение) практики добрососедства. Когда</w:t>
      </w:r>
      <w:r>
        <w:t xml:space="preserve"> </w:t>
      </w:r>
      <w:r w:rsidRPr="00850846">
        <w:t xml:space="preserve">политические отношения стабильны и дружественны, культура </w:t>
      </w:r>
      <w:proofErr w:type="gramStart"/>
      <w:r w:rsidRPr="00850846">
        <w:t>приходится</w:t>
      </w:r>
      <w:proofErr w:type="gramEnd"/>
      <w:r w:rsidRPr="00850846">
        <w:t xml:space="preserve"> кстати и воспринимается как если не бесплатное, то приятное приложение. В период осложнения политической обстановки культура становится более важной и выполняет роль посредника, пытающегося сохранить и поддержать хотя бы минимальное сотрудничество.</w:t>
      </w:r>
    </w:p>
    <w:p w:rsidR="001B1183" w:rsidRPr="00850846" w:rsidRDefault="001B1183" w:rsidP="001B1183">
      <w:r w:rsidRPr="00850846">
        <w:t xml:space="preserve">Конечно, ось власти культуры в Новое время находилась не где-нибудь, а именно в Европе, европейская культура оказывала влияние на колонии, включая Америку. В первую треть </w:t>
      </w:r>
      <w:r w:rsidRPr="00850846">
        <w:rPr>
          <w:lang w:val="en-US"/>
        </w:rPr>
        <w:t>XX</w:t>
      </w:r>
      <w:r w:rsidRPr="00850846">
        <w:t xml:space="preserve"> века Франция, а точнее Париж, был столицей мировой культуры</w:t>
      </w:r>
      <w:r>
        <w:t>.</w:t>
      </w:r>
      <w:r w:rsidRPr="00850846">
        <w:t xml:space="preserve"> Зарождающийся Советский Союз существовал сам по себе как «отдельный полюс» (точнее как великая надежда левого крыла интеллектуалов всего мира).</w:t>
      </w:r>
    </w:p>
    <w:p w:rsidR="001B1183" w:rsidRPr="00850846" w:rsidRDefault="001B1183" w:rsidP="001B1183">
      <w:r w:rsidRPr="00850846">
        <w:t>После</w:t>
      </w:r>
      <w:proofErr w:type="gramStart"/>
      <w:r w:rsidRPr="00850846">
        <w:t xml:space="preserve"> В</w:t>
      </w:r>
      <w:proofErr w:type="gramEnd"/>
      <w:r w:rsidRPr="00850846">
        <w:t xml:space="preserve">торой мировой войны заметно усилилось влияние американской культуры на европейскую. В те годы это воздействие еще достаточно редко рассматривалось как опасность американизации, а считалось лишь проявлением общей тенденции к </w:t>
      </w:r>
      <w:proofErr w:type="spellStart"/>
      <w:r w:rsidRPr="00850846">
        <w:t>массификации</w:t>
      </w:r>
      <w:proofErr w:type="spellEnd"/>
      <w:r w:rsidRPr="00850846">
        <w:t xml:space="preserve"> западного типа культуры и общества. Деколонизация, ЮНЕСКО и структурализм, каждый по-своему, способствовали осознанию общемировой </w:t>
      </w:r>
      <w:proofErr w:type="spellStart"/>
      <w:r w:rsidRPr="00850846">
        <w:t>многокультурности</w:t>
      </w:r>
      <w:proofErr w:type="spellEnd"/>
      <w:r w:rsidRPr="00850846">
        <w:t xml:space="preserve"> (</w:t>
      </w:r>
      <w:proofErr w:type="spellStart"/>
      <w:r w:rsidRPr="00850846">
        <w:t>мультикульту-рализма</w:t>
      </w:r>
      <w:proofErr w:type="spellEnd"/>
      <w:r w:rsidRPr="00850846">
        <w:t xml:space="preserve">). При этом </w:t>
      </w:r>
      <w:r>
        <w:t>«</w:t>
      </w:r>
      <w:r w:rsidRPr="00850846">
        <w:t>социалистический лагерь</w:t>
      </w:r>
      <w:r>
        <w:t>»</w:t>
      </w:r>
      <w:r w:rsidRPr="00850846">
        <w:t xml:space="preserve"> (включая Китай периода «культурной революции») продолжал питать интеллектуальную оппозицию капиталистическому истеблишменту.</w:t>
      </w:r>
    </w:p>
    <w:p w:rsidR="001B1183" w:rsidRPr="00850846" w:rsidRDefault="001B1183" w:rsidP="001B1183">
      <w:r w:rsidRPr="00850846">
        <w:t xml:space="preserve">Все эти направления прошли длительный путь в своем развитии. </w:t>
      </w:r>
    </w:p>
    <w:p w:rsidR="001B1183" w:rsidRPr="00850846" w:rsidRDefault="001B1183" w:rsidP="001B1183">
      <w:r w:rsidRPr="00850846">
        <w:t>Конец коммунизма как политической системы, разрушение Берлинской стены и продолжающееся объединение Европы иной раз рассматриваются как первый наглядный пример победы культуры (хороших отношений) после политики «холодной войны».</w:t>
      </w:r>
    </w:p>
    <w:p w:rsidR="001B1183" w:rsidRPr="00850846" w:rsidRDefault="001B1183" w:rsidP="001B1183">
      <w:r w:rsidRPr="00850846">
        <w:t xml:space="preserve">Объединенная Европа в глазах многих означает окончательную гармонию в мире. Маастрихтский договор </w:t>
      </w:r>
      <w:r>
        <w:t xml:space="preserve">в свое время </w:t>
      </w:r>
      <w:r w:rsidRPr="00850846">
        <w:t xml:space="preserve">очертил зону, легитимирующую культурный аспект европейской интеграции. Само понятие «культура» не фигурировало в соглашении по ЕС. </w:t>
      </w:r>
      <w:r w:rsidRPr="00850846">
        <w:lastRenderedPageBreak/>
        <w:t>В новом тексте появились не только соответствующая статья (128), но и несколько упоминаний в основном изложении, начиная с четвертого пункта Декларативной части Преамбулы.</w:t>
      </w:r>
    </w:p>
    <w:p w:rsidR="001B1183" w:rsidRPr="00850846" w:rsidRDefault="001B1183" w:rsidP="001B1183">
      <w:r w:rsidRPr="00850846">
        <w:t>В контексте Большой Европы (представленной в Совете Европы) традиционной роли культуры как связующего звена всегда придавалось большое значение. На протяжении последних десятилетий соглашение по сотрудничеству в области культуры играло роль «приемной» для будущих членов Совета Европы.</w:t>
      </w:r>
    </w:p>
    <w:p w:rsidR="001B1183" w:rsidRPr="00850846" w:rsidRDefault="001B1183" w:rsidP="001B1183">
      <w:r w:rsidRPr="00850846">
        <w:t>И все же бесконфликтное будущее, базирующееся на культурном обмене, представляется лишь иллюзией. Культура в Европе (и везде) является не только основным условием взаимопонимания, но и яблоком раздора. Этнические войны, массовые волнения, проблемы меньшинств, религиозный фундаментализм были всегда на переднем плане истории. Конфликт цивилизаций встал на повестку дня и на рубеже тысячелетий. Бытующие представле</w:t>
      </w:r>
      <w:r>
        <w:t>ния об универсальном спокойствии</w:t>
      </w:r>
      <w:r w:rsidRPr="00850846">
        <w:t xml:space="preserve"> культура заменила политикой и идеологией и стала источником конфликтов. Фундаментальные ценности различных наций и групп стали несовместимыми. Впервые этот тезис прозвучал в молодежной контркультуре 1960-х, обернувшейся движением хиппи, кровопролитием «Красных бригад» и террори</w:t>
      </w:r>
      <w:r>
        <w:t>стическими акция</w:t>
      </w:r>
      <w:r w:rsidRPr="00850846">
        <w:t xml:space="preserve">ми группы </w:t>
      </w:r>
      <w:proofErr w:type="spellStart"/>
      <w:r w:rsidRPr="00850846">
        <w:t>Баадер-Майнхоф</w:t>
      </w:r>
      <w:proofErr w:type="spellEnd"/>
      <w:r w:rsidRPr="00850846">
        <w:t>. Это была Политика в культурной «шкуре».</w:t>
      </w:r>
    </w:p>
    <w:p w:rsidR="001B1183" w:rsidRPr="00850846" w:rsidRDefault="001B1183" w:rsidP="001B1183">
      <w:r w:rsidRPr="00850846">
        <w:t>Спустя двадцать лет восторжествовала другая точка зрения: культурные предпосылки, исторические традиции не только влияют на гуманитарное и экономическое развитие, но и определяют базисные реакции, побуждающие общество к различным переменам. В период структурных изменений (на Востоке и на Западе) культура становится главенствующей проблемой. В скрытых культурных границах открытой Европы, как и во всем мире, глобализация все более и более переплетается с диверсификацией и индивидуализацией. Соперничающие и противоречивые подходы к проблемам культуры становятся нормой, отсюда и дискуссии по поводу исключения культурных благ и услуг из сферы свободной торговли. Апелляции к мировой опасности глобализации в культурных отношениях становятся все более и более систематическими.</w:t>
      </w:r>
    </w:p>
    <w:p w:rsidR="001B1183" w:rsidRDefault="001B1183" w:rsidP="001B1183">
      <w:pPr>
        <w:pStyle w:val="2"/>
      </w:pPr>
      <w:r w:rsidRPr="00850846">
        <w:t>Культурные границы в Европе</w:t>
      </w:r>
    </w:p>
    <w:p w:rsidR="001B1183" w:rsidRPr="00850846" w:rsidRDefault="001B1183" w:rsidP="001B1183">
      <w:r w:rsidRPr="00850846">
        <w:t>Исчезновение «железного занавеса» привело к открытию множества междо</w:t>
      </w:r>
      <w:r>
        <w:t xml:space="preserve">усобных внутренних расколов </w:t>
      </w:r>
      <w:r w:rsidRPr="00850846">
        <w:t>на континенте. Они были известны историкам и социологам, но легко забыты политиками, одержимыми идеями «Восток</w:t>
      </w:r>
      <w:r>
        <w:t>-</w:t>
      </w:r>
      <w:r w:rsidRPr="00850846">
        <w:t xml:space="preserve">Запад», капитализм или социализм. Первый очевидный нарушитель спокойствия — религиозный фундаментализм. </w:t>
      </w:r>
      <w:proofErr w:type="spellStart"/>
      <w:r w:rsidRPr="00850846">
        <w:t>Христианско</w:t>
      </w:r>
      <w:proofErr w:type="spellEnd"/>
      <w:r w:rsidRPr="00850846">
        <w:t xml:space="preserve"> (православно-католический</w:t>
      </w:r>
      <w:proofErr w:type="gramStart"/>
      <w:r w:rsidRPr="00850846">
        <w:t>)-</w:t>
      </w:r>
      <w:proofErr w:type="gramEnd"/>
      <w:r w:rsidRPr="00850846">
        <w:t xml:space="preserve">мусульманский конфликт в Боснии – яркий пример этого движения с русско-чеченским и французско-алжирским, а теперь еще и американо-афганским вариантами. Внутри христианства есть три базисные традиции и территории: православная (восток и юго-восток), католическая (юг и средняя часть) и протестантская (север и средняя часть). К 1960-м годам в Европе началось общее религиозное возрождение, особенно ярко проявившееся в Восточной Европе, потому что сила атеизма и коммунизма была, как выяснилось, </w:t>
      </w:r>
      <w:proofErr w:type="spellStart"/>
      <w:r w:rsidRPr="00850846">
        <w:t>квазирелигиозной</w:t>
      </w:r>
      <w:proofErr w:type="spellEnd"/>
      <w:r w:rsidRPr="00850846">
        <w:t>...</w:t>
      </w:r>
    </w:p>
    <w:p w:rsidR="001B1183" w:rsidRPr="00850846" w:rsidRDefault="001B1183" w:rsidP="001B1183">
      <w:r w:rsidRPr="00850846">
        <w:t>Религиозная нетерпимость – не только результат этого возрождения. Стало понятным, что православное общество менее восприимчиво (и более враждебно) к экономическому либерализму, чем страны западной части Европы. Протестантский мир движется более определенно к менталитету государства всеобщего благоденствия, чем другие части нашего континента. А мусульманские анклавы демонстрируют отрытое стремление к совместному принятию фундаментализма на Ближнем и Среднем Востоке и Северной Африке, их исторической родине.</w:t>
      </w:r>
    </w:p>
    <w:p w:rsidR="001B1183" w:rsidRPr="00850846" w:rsidRDefault="001B1183" w:rsidP="001B1183">
      <w:r w:rsidRPr="00850846">
        <w:lastRenderedPageBreak/>
        <w:t>Особенно интересен в этом аспекте британский опыт. Специфический англиканский регион сталкивается напрямую с пакистанскими и индийскими иммигрантами. Великобритания более открыта культурным связям с англосаксонским миром (бывшей Британской империей, включая США), нежели с континентальной частью Европы.</w:t>
      </w:r>
    </w:p>
    <w:p w:rsidR="001B1183" w:rsidRPr="00850846" w:rsidRDefault="001B1183" w:rsidP="001B1183">
      <w:r w:rsidRPr="00850846">
        <w:t xml:space="preserve">Нельзя забывать и о том, что нерелигиозный (одновременно культурный и экономический) раскол отделяет север Европы от юга: дилемма каждой нации – быть частью богатого севера или бедного юга? Контраст этот не столь очевиден в Европе, но абсолютно ясен на мировом пространстве. Климатические условия средиземноморского </w:t>
      </w:r>
      <w:r w:rsidRPr="000E739F">
        <w:t xml:space="preserve">пояса </w:t>
      </w:r>
      <w:r w:rsidRPr="000E739F">
        <w:rPr>
          <w:iCs/>
        </w:rPr>
        <w:t>влияли</w:t>
      </w:r>
      <w:r w:rsidRPr="00850846">
        <w:rPr>
          <w:i/>
          <w:iCs/>
        </w:rPr>
        <w:t xml:space="preserve"> </w:t>
      </w:r>
      <w:r w:rsidRPr="00850846">
        <w:t xml:space="preserve">на жизнь и приводили к различной интенсивности труда и замедленному экономическому развитию, что в известной мере компенсировалось свободой самовыражения. Это, в частности, было очевидно не только между, но и внутри национальных государств, например, </w:t>
      </w:r>
      <w:r w:rsidRPr="00842EC8">
        <w:t>в</w:t>
      </w:r>
      <w:r>
        <w:t xml:space="preserve"> </w:t>
      </w:r>
      <w:r w:rsidRPr="00850846">
        <w:t>Италии. Такая ситуация породила два направления миграции – с юга на север в поисках работы и в противоположном направлении – для досуга. Оба вектора явно культурно обусловлены.</w:t>
      </w:r>
    </w:p>
    <w:p w:rsidR="001B1183" w:rsidRDefault="001B1183" w:rsidP="001B1183">
      <w:pPr>
        <w:pStyle w:val="2"/>
      </w:pPr>
      <w:r w:rsidRPr="00850846">
        <w:t>Кризис национальных государств</w:t>
      </w:r>
    </w:p>
    <w:p w:rsidR="001B1183" w:rsidRPr="00850846" w:rsidRDefault="001B1183" w:rsidP="001B1183">
      <w:pPr>
        <w:ind w:firstLine="0"/>
      </w:pPr>
      <w:r w:rsidRPr="00842EC8">
        <w:t>Известно (эта точка зрения отражена чуть ли не в каждом политическом документе), что культурное многообразие рассматривается как одно из фундаментальных преимуществ Европы. Ведущим звеном здесь долгое время были национальные</w:t>
      </w:r>
      <w:r w:rsidRPr="00850846">
        <w:t xml:space="preserve"> государства. Культурная политика, как казалось, устанавливается и проводится в жизнь, главным образом, на этом уровне. Однако расстановка сил в сфере культуры все более и более изменяется с появлением наднациональных структур (Европейский Союз и в меньшей степени Совет Европы), глобализацией (трактуемой иными как американизация), с одной стороны, и региональным и локальным уровнями – с другой. </w:t>
      </w:r>
      <w:proofErr w:type="gramStart"/>
      <w:r w:rsidRPr="00850846">
        <w:t>Если к этому добавить легализацию (в первую очередь, культурную) разного рода меньшинств (от этнических до сексуальных), то мозаичность общей картины станет вполне очевидной.</w:t>
      </w:r>
      <w:proofErr w:type="gramEnd"/>
      <w:r w:rsidRPr="00850846">
        <w:t xml:space="preserve"> Регионализация, в свою очередь, стала последним прибежищем историко-культурной самобытности. Алжирец мог получить французское гражданство (национальность, то есть стать французом), но он никогда не мог стать бретонцем или эльзасцем, турок становился немцем, но никогда баварцем или саксонцем.</w:t>
      </w:r>
    </w:p>
    <w:p w:rsidR="001B1183" w:rsidRPr="00850846" w:rsidRDefault="001B1183" w:rsidP="001B1183">
      <w:r w:rsidRPr="00850846">
        <w:t xml:space="preserve">Тенденция к децентрализации в </w:t>
      </w:r>
      <w:proofErr w:type="spellStart"/>
      <w:r w:rsidRPr="00850846">
        <w:t>полиэтничных</w:t>
      </w:r>
      <w:proofErr w:type="spellEnd"/>
      <w:r w:rsidRPr="00850846">
        <w:t xml:space="preserve"> государствах федеративного образца привела к обострению конфликтов и распаду. Наглядными примерами здесь стали бывший СССР и Югославия</w:t>
      </w:r>
      <w:r>
        <w:t>.</w:t>
      </w:r>
    </w:p>
    <w:p w:rsidR="001B1183" w:rsidRPr="00395635" w:rsidRDefault="001B1183" w:rsidP="001B1183">
      <w:r w:rsidRPr="00850846">
        <w:t>Роль творческой интеллигенции в национальных движениях противоречива.</w:t>
      </w:r>
      <w:r>
        <w:t xml:space="preserve"> </w:t>
      </w:r>
      <w:r w:rsidRPr="00850846">
        <w:t>С одной стороны, именно интеллектуалы формируют и поддерживают «национальную идею», отражая особенности периода образования «старых» национальных государств</w:t>
      </w:r>
      <w:r>
        <w:t>,</w:t>
      </w:r>
      <w:r w:rsidRPr="00850846">
        <w:t xml:space="preserve"> </w:t>
      </w:r>
      <w:r>
        <w:t>т</w:t>
      </w:r>
      <w:r w:rsidRPr="00850846">
        <w:t>аким образом</w:t>
      </w:r>
      <w:r>
        <w:t>, противостоя</w:t>
      </w:r>
      <w:r w:rsidRPr="00850846">
        <w:t xml:space="preserve"> и европеизации, и регионализации, и глобализации</w:t>
      </w:r>
      <w:r>
        <w:t>.</w:t>
      </w:r>
      <w:r w:rsidRPr="00395635">
        <w:t xml:space="preserve"> </w:t>
      </w:r>
    </w:p>
    <w:p w:rsidR="001B1183" w:rsidRPr="00850846" w:rsidRDefault="001B1183" w:rsidP="001B1183">
      <w:r w:rsidRPr="00850846">
        <w:t>В качестве примеров здесь можно привести интеллектуальную поддержку сербского и русского национализма, которая базировалась на могучей православной традиции («Москва – третий Рим»), или же специфическую роль французской интеллигенции в формировании национального самосознания. Такой консервативный тип мышления присущ в первую очередь писателям, для которых язык определяет национальную принадлежность, а слова формулируют абсолютные приоритеты, в том числе и в области геополитики.</w:t>
      </w:r>
    </w:p>
    <w:p w:rsidR="001B1183" w:rsidRPr="00850846" w:rsidRDefault="001B1183" w:rsidP="001B1183">
      <w:r w:rsidRPr="00850846">
        <w:t xml:space="preserve">В большинстве случаев образованное сообщество, «читающая и пишущая публика» (по классическому определению, не случайно данному именно в России в </w:t>
      </w:r>
      <w:r w:rsidRPr="00850846">
        <w:rPr>
          <w:lang w:val="en-US"/>
        </w:rPr>
        <w:t>XIX</w:t>
      </w:r>
      <w:r w:rsidRPr="00850846">
        <w:t xml:space="preserve"> веке), наряду с технологическим и экономическим развитием, добивается главенствующей роли </w:t>
      </w:r>
      <w:r w:rsidRPr="00850846">
        <w:lastRenderedPageBreak/>
        <w:t>языка в национальном суверенитете. Об этом свидетельствует и недавний опыт балтийских стран.</w:t>
      </w:r>
    </w:p>
    <w:p w:rsidR="001B1183" w:rsidRDefault="001B1183" w:rsidP="001B1183">
      <w:r w:rsidRPr="00850846">
        <w:t>Вместе с тем, государства — члены Ев</w:t>
      </w:r>
      <w:r>
        <w:t>ропейского Союза</w:t>
      </w:r>
      <w:r w:rsidRPr="00850846">
        <w:t xml:space="preserve"> не так давно признали существование европейской культурной идентичности и, соответственно, европейской культурной политики, во всяком случае</w:t>
      </w:r>
      <w:r>
        <w:t>,</w:t>
      </w:r>
      <w:r w:rsidRPr="00850846">
        <w:t xml:space="preserve"> в пределах ЕС.</w:t>
      </w:r>
      <w:r>
        <w:t xml:space="preserve"> Таким образом, отношения между ЕС и Россией вписываются в общий контекст поисков европейской идентичности. При этом они не случайно развиваются ЕС преимущественно на региональном уровне. Как наднациональная структура Европейский Союз видит свое призвание в культуре не в замене, а в дополнении национальных приоритетов его членов и переносит эти принципы и в отношения с внешним миром. </w:t>
      </w:r>
    </w:p>
    <w:p w:rsidR="001B1183" w:rsidRPr="00850846" w:rsidRDefault="001B1183" w:rsidP="001B1183">
      <w:r w:rsidRPr="00850846">
        <w:t>Не только писатели, но и многие художники традиционного склада в основном враждебно относятся к технологическим трансформациям мирового масштаба, делающим возможным и неизбежным свободное обращение информации и ценностей, не только материальных, но и духовных. Они больше боятся зарубежного влияния, чем местного протекционизма. С такой точки зрения экономический прогресс означает смерть «подлинной» или «высокой» культуры. Названная тенденция более очевидна в Восточной и Центральной Европе (а также в России), однако она существует и на Западе.</w:t>
      </w:r>
    </w:p>
    <w:p w:rsidR="001B1183" w:rsidRPr="00850846" w:rsidRDefault="001B1183" w:rsidP="001B1183">
      <w:r w:rsidRPr="00850846">
        <w:t>С другой стороны, постмодернистский мир создает новые разновидности космополитического творческого профессионализма, в меньшей степени скованного национальными рамками и более ориентированного на мировые достижения. В первую очередь это мастера культурной индустрии, аудиовизуального творчества, шоу-бизнеса и других форм и разновидностей массовой культуры.</w:t>
      </w:r>
      <w:r>
        <w:t xml:space="preserve"> На пересечении этих двух тенденций оказываются деятели театра. Далеко не случайно, что подавляющее большинство успешных проектов, поддержанных ЕС в России, вызваны к жизни именно </w:t>
      </w:r>
      <w:proofErr w:type="spellStart"/>
      <w:r>
        <w:t>активизмом</w:t>
      </w:r>
      <w:proofErr w:type="spellEnd"/>
      <w:r>
        <w:t xml:space="preserve"> представителей сценических искусств.</w:t>
      </w:r>
    </w:p>
    <w:p w:rsidR="001B1183" w:rsidRDefault="001B1183" w:rsidP="001B1183">
      <w:pPr>
        <w:pStyle w:val="2"/>
      </w:pPr>
      <w:r w:rsidRPr="00850846">
        <w:t>Существует ли западная культура?</w:t>
      </w:r>
    </w:p>
    <w:p w:rsidR="001B1183" w:rsidRPr="00850846" w:rsidRDefault="001B1183" w:rsidP="001B1183">
      <w:pPr>
        <w:ind w:firstLine="0"/>
      </w:pPr>
      <w:r w:rsidRPr="00850846">
        <w:t>В наследство от старого капитализма (индустриального общества) и коммунистической системы мы получили политико-идеологическую дихотомию Запад-Восток. Разъединенные океаном Западная Европа и Северная Америка (США и Канада) заложили фундамент определенной экономи</w:t>
      </w:r>
      <w:r>
        <w:t xml:space="preserve">ческой и </w:t>
      </w:r>
      <w:r w:rsidRPr="00850846">
        <w:t>политико-культурной организации, включающей (по крайней мере, в теории) такие ключевые компоненты, как рыночная экономика, демократия и гражданское общество. Западный мир имплицитно присоединял к себе основные промышленно развитые страны и регионы –</w:t>
      </w:r>
      <w:r>
        <w:t xml:space="preserve"> </w:t>
      </w:r>
      <w:r w:rsidRPr="00850846">
        <w:t>от бывших британских колоний Австралии и Новой Зеландии до Японии и Южной Африки</w:t>
      </w:r>
      <w:r>
        <w:t xml:space="preserve"> </w:t>
      </w:r>
      <w:r w:rsidRPr="00850846">
        <w:t>– вне зависимости от их историко-культурной самобытности.</w:t>
      </w:r>
    </w:p>
    <w:p w:rsidR="001B1183" w:rsidRPr="00850846" w:rsidRDefault="001B1183" w:rsidP="001B1183">
      <w:r w:rsidRPr="00850846">
        <w:t xml:space="preserve">Положило ли конец Западу падение Берлинской стены? Не в военно-политическом смысле – </w:t>
      </w:r>
      <w:proofErr w:type="gramStart"/>
      <w:r w:rsidRPr="00850846">
        <w:t>НАТО</w:t>
      </w:r>
      <w:proofErr w:type="gramEnd"/>
      <w:r w:rsidRPr="00850846">
        <w:t xml:space="preserve"> по-прежнему главенствующая сила. В этом контексте расширение ЕС может рассматриваться как дальнейшая экспансия Запада. В сфере культуры ситуация далеко не так проста. Американизация в глазах многих европейцев </w:t>
      </w:r>
      <w:proofErr w:type="gramStart"/>
      <w:r w:rsidRPr="00850846">
        <w:t>становится</w:t>
      </w:r>
      <w:proofErr w:type="gramEnd"/>
      <w:r w:rsidRPr="00850846">
        <w:t xml:space="preserve"> чуть ли не главной опасностью.</w:t>
      </w:r>
    </w:p>
    <w:p w:rsidR="001B1183" w:rsidRPr="00850846" w:rsidRDefault="001B1183" w:rsidP="001B1183">
      <w:r w:rsidRPr="00850846">
        <w:t>Вместе с тем именно она обеспечивает жизнеспособность западной культуры. Ведь столь привлекательная для масс американская культура создана в первую очередь европейцами, выходцами со Старого континента</w:t>
      </w:r>
      <w:r>
        <w:t xml:space="preserve"> (в том числе и из Российской империи и СССР)</w:t>
      </w:r>
      <w:r w:rsidRPr="00850846">
        <w:t xml:space="preserve">, а не американскими индейцами или (в начальной стадии в наименьшей степени) </w:t>
      </w:r>
      <w:proofErr w:type="spellStart"/>
      <w:r w:rsidRPr="00850846">
        <w:t>афроамериканцами</w:t>
      </w:r>
      <w:proofErr w:type="spellEnd"/>
      <w:r w:rsidRPr="00850846">
        <w:t xml:space="preserve">. Популярная культура США была специфической разновидностью европейской культуры, той ее части, которая не могла свободно развиваться «дома» под давлением аристократии и интеллектуальных элит. </w:t>
      </w:r>
      <w:r>
        <w:t xml:space="preserve">Не случайно у истоков Голливуда были выходцы из Одессы, Минска, Варшавы и даже Рыбинска. </w:t>
      </w:r>
      <w:r w:rsidRPr="00850846">
        <w:t>Нет ничего уди</w:t>
      </w:r>
      <w:r>
        <w:t xml:space="preserve">вительного </w:t>
      </w:r>
      <w:r>
        <w:lastRenderedPageBreak/>
        <w:t>в том, что именно эта заокеанская культура, к тому времени обогащенная афроамериканскими компонентами, в первую очередь джазом,</w:t>
      </w:r>
      <w:r w:rsidRPr="00850846">
        <w:t xml:space="preserve"> отвоевала территорию массовой культуры в Европе, где простые люди, а не элиты, в силу упрочившейся рыночной экономики обрели свободу от диктата специалистов. Вот почему капиталистический Запад стал полигоном для коммерциализации культурной индустрии. По аналогичным причинам переход к свободному рынку в Центральной и Восточной Европе (включая Россию) принес с с</w:t>
      </w:r>
      <w:r>
        <w:t>обой культуру «Макдональдса» и К</w:t>
      </w:r>
      <w:r w:rsidRPr="00850846">
        <w:t xml:space="preserve">ока-колы, и лишь позднее Жака </w:t>
      </w:r>
      <w:proofErr w:type="spellStart"/>
      <w:r w:rsidRPr="00850846">
        <w:t>Деррида</w:t>
      </w:r>
      <w:proofErr w:type="spellEnd"/>
      <w:r w:rsidRPr="00850846">
        <w:t xml:space="preserve"> и Умберто</w:t>
      </w:r>
      <w:proofErr w:type="gramStart"/>
      <w:r w:rsidRPr="00850846">
        <w:t xml:space="preserve"> Э</w:t>
      </w:r>
      <w:proofErr w:type="gramEnd"/>
      <w:r w:rsidRPr="00850846">
        <w:t>ко.</w:t>
      </w:r>
    </w:p>
    <w:p w:rsidR="001B1183" w:rsidRPr="00850846" w:rsidRDefault="001B1183" w:rsidP="001B1183">
      <w:r w:rsidRPr="00850846">
        <w:t>Поиски общего в современной культуре Старого континента привели к плачевным результатам: панъевропейская культура оказалась... американской. Или, точнее, глобальной массовой культурой, в развитие которой европейцы вносили и вносят весьма весомый вклад (к приме</w:t>
      </w:r>
      <w:r>
        <w:t xml:space="preserve">ру, ограничусь только кинематографом: голландец Пол </w:t>
      </w:r>
      <w:proofErr w:type="spellStart"/>
      <w:r>
        <w:t>В</w:t>
      </w:r>
      <w:r w:rsidRPr="00850846">
        <w:t>ерхувен</w:t>
      </w:r>
      <w:proofErr w:type="spellEnd"/>
      <w:r w:rsidRPr="00850846">
        <w:t xml:space="preserve">, австриец Арнольд Шварценеггер, болгарин </w:t>
      </w:r>
      <w:proofErr w:type="spellStart"/>
      <w:r w:rsidRPr="00850846">
        <w:t>Тед</w:t>
      </w:r>
      <w:proofErr w:type="spellEnd"/>
      <w:r w:rsidRPr="00850846">
        <w:t xml:space="preserve"> </w:t>
      </w:r>
      <w:proofErr w:type="spellStart"/>
      <w:r w:rsidRPr="00850846">
        <w:t>Кочефф</w:t>
      </w:r>
      <w:proofErr w:type="spellEnd"/>
      <w:r w:rsidRPr="00850846">
        <w:t xml:space="preserve"> или чех </w:t>
      </w:r>
      <w:proofErr w:type="spellStart"/>
      <w:r w:rsidRPr="00850846">
        <w:t>Милош</w:t>
      </w:r>
      <w:proofErr w:type="spellEnd"/>
      <w:r w:rsidRPr="00850846">
        <w:t xml:space="preserve"> </w:t>
      </w:r>
      <w:proofErr w:type="spellStart"/>
      <w:r w:rsidRPr="00850846">
        <w:t>Форман</w:t>
      </w:r>
      <w:proofErr w:type="spellEnd"/>
      <w:r w:rsidRPr="00850846">
        <w:t>).</w:t>
      </w:r>
    </w:p>
    <w:p w:rsidR="001B1183" w:rsidRPr="00850846" w:rsidRDefault="001B1183" w:rsidP="001B1183">
      <w:r w:rsidRPr="00850846">
        <w:t>Решительное влияние общего рынка на культурную продукцию и распределение культурных благ и услуг (в том числе произведений искусства) переместило центр мировой культуры из Парижа (в 1920-е годы) в Нью-Йорк (в 1950-е) и затем в Лос-Анджелес (в 1970-е), что привело к финальному триумфу индустрии шоу-бизнеса.</w:t>
      </w:r>
      <w:r>
        <w:t xml:space="preserve"> В результате и великая российская культура, как и европейская культура в целом, неожиданно оказались на периферии процессов культурной глобализации. Отсюда особая важность сотрудничества ЕС и России именно в этой сфере, и </w:t>
      </w:r>
      <w:proofErr w:type="spellStart"/>
      <w:r>
        <w:t>реактуализация</w:t>
      </w:r>
      <w:proofErr w:type="spellEnd"/>
      <w:r>
        <w:t xml:space="preserve"> роли России как «моста» между Европой и Азией.</w:t>
      </w:r>
    </w:p>
    <w:p w:rsidR="001B1183" w:rsidRDefault="001B1183" w:rsidP="001B1183">
      <w:pPr>
        <w:pStyle w:val="2"/>
      </w:pPr>
      <w:r w:rsidRPr="00850846">
        <w:t>Глобальные результаты</w:t>
      </w:r>
    </w:p>
    <w:p w:rsidR="001B1183" w:rsidRPr="00850846" w:rsidRDefault="001B1183" w:rsidP="001B1183">
      <w:pPr>
        <w:ind w:firstLine="0"/>
      </w:pPr>
      <w:r w:rsidRPr="00850846">
        <w:t xml:space="preserve">Глобальные перемены в мировой торговой и таможенной практике, как и </w:t>
      </w:r>
      <w:proofErr w:type="gramStart"/>
      <w:r w:rsidRPr="00850846">
        <w:t>трансформации</w:t>
      </w:r>
      <w:proofErr w:type="gramEnd"/>
      <w:r w:rsidRPr="00850846">
        <w:t xml:space="preserve"> внутри культурной индустрии, внесли новые направления в культурные перспективы. В Европе и в общемировом масштабе различные культурные проблемы внутреннего характера были подвержены влиянию извне. Иммиграция из бывших колоний привнесла свои обычаи и системы ценностей (будь то мусульманство, буддизм или индуизм) в западный контекст. «Враг изнутри» разрушал фундаментализм европейских наций, обогащая культурную жизнь не только </w:t>
      </w:r>
      <w:proofErr w:type="spellStart"/>
      <w:r w:rsidRPr="00850846">
        <w:t>экс-метрополий</w:t>
      </w:r>
      <w:proofErr w:type="spellEnd"/>
      <w:r w:rsidRPr="00850846">
        <w:t>, но и всего континента.</w:t>
      </w:r>
    </w:p>
    <w:p w:rsidR="001B1183" w:rsidRPr="00850846" w:rsidRDefault="001B1183" w:rsidP="001B1183">
      <w:r w:rsidRPr="00850846">
        <w:t>В 1980-е годы на глобальный уровень формирования и распространения культуры повсеместно оказывала влияние Юго-</w:t>
      </w:r>
      <w:r>
        <w:t>Восточная Азия, в основном</w:t>
      </w:r>
      <w:r w:rsidRPr="00850846">
        <w:t xml:space="preserve"> японские автомобили и компьютеры, затем видеоигры. За Японией последовал Китай (в первую очередь в ресторанном бизнесе), а затем и Корея. Парадоксальными примерами глобальной волны</w:t>
      </w:r>
      <w:r>
        <w:t xml:space="preserve"> </w:t>
      </w:r>
      <w:proofErr w:type="spellStart"/>
      <w:r>
        <w:t>ориентализации</w:t>
      </w:r>
      <w:proofErr w:type="spellEnd"/>
      <w:r>
        <w:t xml:space="preserve"> могут служить в России </w:t>
      </w:r>
      <w:r w:rsidRPr="00850846">
        <w:t xml:space="preserve">популярность Виктора </w:t>
      </w:r>
      <w:proofErr w:type="spellStart"/>
      <w:r w:rsidRPr="00850846">
        <w:t>Цоя</w:t>
      </w:r>
      <w:proofErr w:type="spellEnd"/>
      <w:r w:rsidRPr="00850846">
        <w:t xml:space="preserve"> и фильм Никиты Михалкова «Урга, территория любви».</w:t>
      </w:r>
    </w:p>
    <w:p w:rsidR="001B1183" w:rsidRPr="00850846" w:rsidRDefault="001B1183" w:rsidP="001B1183">
      <w:r w:rsidRPr="00850846">
        <w:t xml:space="preserve">Именно в этот период в американском штате Калифорния, по-прежнему претендующем на функции центра мировой культуры (именно здесь расположен Голливуд, элитарный анклав Сан-Франциско и «мозговой центр» компьютерных технологий в </w:t>
      </w:r>
      <w:r>
        <w:t xml:space="preserve">Кремниевой </w:t>
      </w:r>
      <w:r w:rsidRPr="00850846">
        <w:t>долине), белые англосаксы перестали составлять большинство населения, а доля этнических азиатов перешла рубеж 30 процентов.</w:t>
      </w:r>
    </w:p>
    <w:p w:rsidR="001B1183" w:rsidRPr="00850846" w:rsidRDefault="001B1183" w:rsidP="001B1183">
      <w:r>
        <w:t xml:space="preserve">Присуждение в минувшем году премии Американской </w:t>
      </w:r>
      <w:proofErr w:type="spellStart"/>
      <w:r>
        <w:t>киноакадемии</w:t>
      </w:r>
      <w:proofErr w:type="spellEnd"/>
      <w:r>
        <w:t xml:space="preserve"> «Оскар» неамериканской, а по </w:t>
      </w:r>
      <w:proofErr w:type="gramStart"/>
      <w:r>
        <w:t>сути</w:t>
      </w:r>
      <w:proofErr w:type="gramEnd"/>
      <w:r>
        <w:t xml:space="preserve"> и неевропейской картине «Миллионер из трущоб» </w:t>
      </w:r>
      <w:r w:rsidRPr="00850846">
        <w:t>–</w:t>
      </w:r>
      <w:r>
        <w:t xml:space="preserve"> важнейший симптом этой своеобразной культурной «перестройки».</w:t>
      </w:r>
    </w:p>
    <w:p w:rsidR="001B1183" w:rsidRPr="00850846" w:rsidRDefault="001B1183" w:rsidP="001B1183">
      <w:proofErr w:type="gramStart"/>
      <w:r w:rsidRPr="00850846">
        <w:t xml:space="preserve">В глобальной массовой культуре мирно сосуществуют или конкурируют между собой британская популярная музыка, </w:t>
      </w:r>
      <w:r>
        <w:t xml:space="preserve">итальянская кухня, </w:t>
      </w:r>
      <w:r w:rsidRPr="00850846">
        <w:t>алжирские ч</w:t>
      </w:r>
      <w:r>
        <w:t>астушки «</w:t>
      </w:r>
      <w:proofErr w:type="spellStart"/>
      <w:r>
        <w:t>раи</w:t>
      </w:r>
      <w:proofErr w:type="spellEnd"/>
      <w:r w:rsidRPr="00850846">
        <w:t xml:space="preserve">», </w:t>
      </w:r>
      <w:r>
        <w:t xml:space="preserve">ямайское </w:t>
      </w:r>
      <w:proofErr w:type="spellStart"/>
      <w:r>
        <w:t>рэгги</w:t>
      </w:r>
      <w:proofErr w:type="spellEnd"/>
      <w:r w:rsidRPr="00850846">
        <w:t xml:space="preserve"> и американский джаз, гонконгские боевики, исландские </w:t>
      </w:r>
      <w:r>
        <w:t xml:space="preserve">саги </w:t>
      </w:r>
      <w:r w:rsidRPr="00850846">
        <w:t>и японские видеоигры</w:t>
      </w:r>
      <w:r>
        <w:t xml:space="preserve">, а от России – роман Льва Толстого «Анна Каренина» и его экранизации (после того, как на них обратила внимание масс американская телеведущая </w:t>
      </w:r>
      <w:proofErr w:type="spellStart"/>
      <w:r>
        <w:t>Опра</w:t>
      </w:r>
      <w:proofErr w:type="spellEnd"/>
      <w:r>
        <w:t xml:space="preserve"> </w:t>
      </w:r>
      <w:proofErr w:type="spellStart"/>
      <w:r>
        <w:t>Уинфри</w:t>
      </w:r>
      <w:proofErr w:type="spellEnd"/>
      <w:r>
        <w:t xml:space="preserve">) и </w:t>
      </w:r>
      <w:r>
        <w:lastRenderedPageBreak/>
        <w:t>вокальная группа «Тату».</w:t>
      </w:r>
      <w:proofErr w:type="gramEnd"/>
      <w:r>
        <w:t xml:space="preserve"> </w:t>
      </w:r>
      <w:r w:rsidRPr="00850846">
        <w:t>Все они вместе и везде</w:t>
      </w:r>
      <w:r>
        <w:t xml:space="preserve"> мешают национальной протекционистск</w:t>
      </w:r>
      <w:r w:rsidRPr="00850846">
        <w:t>ой политике.</w:t>
      </w:r>
    </w:p>
    <w:p w:rsidR="001B1183" w:rsidRPr="00850846" w:rsidRDefault="001B1183" w:rsidP="001B1183">
      <w:proofErr w:type="gramStart"/>
      <w:r w:rsidRPr="00850846">
        <w:t xml:space="preserve">Приверженцы массовых коммуникаций и информационных скоростных дорог делают всемирное пространство еще более многоплановым, создавая технологическую основу для формирования культурных сообществ самого разного типа: от континентальных и национальных до региональных, социально-демографических, сексуальных и </w:t>
      </w:r>
      <w:proofErr w:type="spellStart"/>
      <w:r w:rsidRPr="00850846">
        <w:t>транслокальных</w:t>
      </w:r>
      <w:proofErr w:type="spellEnd"/>
      <w:r w:rsidRPr="00850846">
        <w:t xml:space="preserve"> (рассыпанные по всему миру поклонники Мадонны или коллекционеры марок могут находить друг друга благодаря Интернету).</w:t>
      </w:r>
      <w:r>
        <w:t xml:space="preserve"> </w:t>
      </w:r>
      <w:proofErr w:type="gramEnd"/>
    </w:p>
    <w:p w:rsidR="001B1183" w:rsidRPr="00850846" w:rsidRDefault="001B1183" w:rsidP="001B1183">
      <w:r w:rsidRPr="00850846">
        <w:t>В результате классическая и традиционная элитарная культура теряют свои монополистические позиции по отношению к культурной практике.</w:t>
      </w:r>
    </w:p>
    <w:p w:rsidR="001B1183" w:rsidRPr="00850846" w:rsidRDefault="001B1183" w:rsidP="001B1183">
      <w:r w:rsidRPr="00850846">
        <w:t>По существу, художественная «элита» – это люди, годами сражающиеся с ветряными мельницами массовой художес</w:t>
      </w:r>
      <w:r>
        <w:t xml:space="preserve">твенной продукции. Сегодня они </w:t>
      </w:r>
      <w:r w:rsidRPr="00850846">
        <w:t>вынуждены публично и на равных правах с другими искать государственное или частное финансирование. Коммерческие компании и конгломераты ищут таланты, которые могут дать прибыль немедленно, пренебрегая более долгосрочной перспективой. Протекционисты имеют тенденцию недооценивать или даже игнорировать альтернативные формы творчества, воспринимая их как опасность для национального и местного культурного наследия и традиций.</w:t>
      </w:r>
    </w:p>
    <w:p w:rsidR="001B1183" w:rsidRDefault="001B1183" w:rsidP="001B1183">
      <w:pPr>
        <w:spacing w:before="288" w:after="288"/>
      </w:pPr>
      <w:r w:rsidRPr="00850846">
        <w:t>При этом общая картина мировой культуры определяется не только и не столько рецидивами геополитического противостояния цивилизаций, мировых религий и специфических ценностей этнических групп, борьбой «элит» против «масс», сколько непрерывным и в основе своей плодотворным взаимодействием самых разных субкультур с глобальной массовой культурой всего человечества.</w:t>
      </w:r>
      <w:r w:rsidRPr="00166721">
        <w:t xml:space="preserve"> </w:t>
      </w:r>
      <w:r>
        <w:t>В эти процессы по-своему вписывают и взаимные культурные инициативы России и ЕС, пока остающиеся каплей в мировом океане, течения в котором определяются сложным взаимодействием тенденций интеграции и диверсификации. Пока в области деклараций преобладают концепции единства европейской культуры, а на практике – точечное поощрение сотрудничества в контексте роста культурного многообразия.</w:t>
      </w:r>
      <w:r w:rsidRPr="00850846">
        <w:t xml:space="preserve"> </w:t>
      </w:r>
    </w:p>
    <w:p w:rsidR="00B7748F" w:rsidRDefault="00B7748F" w:rsidP="004F0260">
      <w:pPr>
        <w:spacing w:before="288" w:after="288"/>
      </w:pPr>
    </w:p>
    <w:sectPr w:rsidR="00B7748F" w:rsidSect="00B7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08"/>
  <w:characterSpacingControl w:val="doNotCompress"/>
  <w:compat/>
  <w:rsids>
    <w:rsidRoot w:val="001B1183"/>
    <w:rsid w:val="001B1183"/>
    <w:rsid w:val="004F0260"/>
    <w:rsid w:val="00B30659"/>
    <w:rsid w:val="00B7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120" w:afterLines="120" w:line="360" w:lineRule="auto"/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83"/>
    <w:pPr>
      <w:spacing w:beforeLines="0" w:afterLines="0" w:line="240" w:lineRule="auto"/>
      <w:ind w:left="0" w:firstLine="708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1183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1B1183"/>
    <w:pPr>
      <w:spacing w:before="360" w:after="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1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1183"/>
    <w:rPr>
      <w:rFonts w:ascii="Cambria" w:eastAsia="Times New Roman" w:hAnsi="Cambria" w:cs="Times New Roman"/>
      <w:b/>
      <w:bCs/>
      <w:kern w:val="32"/>
      <w:sz w:val="28"/>
      <w:szCs w:val="28"/>
    </w:rPr>
  </w:style>
  <w:style w:type="character" w:styleId="a3">
    <w:name w:val="Emphasis"/>
    <w:basedOn w:val="a0"/>
    <w:uiPriority w:val="20"/>
    <w:qFormat/>
    <w:rsid w:val="001B1183"/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2828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2010-04-06T10:14:00Z</dcterms:created>
  <dcterms:modified xsi:type="dcterms:W3CDTF">2010-04-06T10:15:00Z</dcterms:modified>
</cp:coreProperties>
</file>