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79" w:rsidRDefault="00177579" w:rsidP="00177579">
      <w:pPr>
        <w:pStyle w:val="2"/>
        <w:spacing w:before="288" w:after="288"/>
      </w:pPr>
      <w:r>
        <w:t xml:space="preserve">Бусыгин </w:t>
      </w:r>
      <w:r w:rsidRPr="009A74FF">
        <w:t>Андре</w:t>
      </w:r>
      <w:r>
        <w:t>й</w:t>
      </w:r>
      <w:r w:rsidRPr="009A74FF">
        <w:t xml:space="preserve"> Евгеньевич</w:t>
      </w:r>
    </w:p>
    <w:p w:rsidR="00177579" w:rsidRPr="00CC478B" w:rsidRDefault="00177579" w:rsidP="00177579">
      <w:pPr>
        <w:pStyle w:val="3"/>
      </w:pPr>
      <w:r w:rsidRPr="00CC478B">
        <w:t xml:space="preserve">Заместитель Министра культуры Российской Федерации </w:t>
      </w:r>
    </w:p>
    <w:p w:rsidR="00177579" w:rsidRPr="009A74FF" w:rsidRDefault="00177579" w:rsidP="00177579">
      <w:pPr>
        <w:ind w:firstLine="0"/>
      </w:pPr>
      <w:r w:rsidRPr="009A74FF">
        <w:t>Уважаемый президиум, уважаемые участники семинара!</w:t>
      </w:r>
    </w:p>
    <w:p w:rsidR="00177579" w:rsidRPr="009A74FF" w:rsidRDefault="00177579" w:rsidP="00177579">
      <w:r w:rsidRPr="009A74FF">
        <w:t xml:space="preserve">От имени </w:t>
      </w:r>
      <w:proofErr w:type="gramStart"/>
      <w:r w:rsidRPr="009A74FF">
        <w:t>Министра культуры Российской Федерации Александра Алексеевича Авдеева</w:t>
      </w:r>
      <w:proofErr w:type="gramEnd"/>
      <w:r w:rsidRPr="009A74FF">
        <w:t xml:space="preserve"> позвольте приветствовать вас в это первое по-настоящему зимнее утро в Москве. Международный семинар начинает свою работу в самом сердце Москвы, у стен Кремля, на Красной площади, в здании одного из крупнейших музеев Российской Федерации. Я уверен, что само место проведения семинара должно настроить не только на торжественный лад, но и на рабочую волну. </w:t>
      </w:r>
    </w:p>
    <w:p w:rsidR="00177579" w:rsidRPr="009A74FF" w:rsidRDefault="00177579" w:rsidP="00177579">
      <w:r w:rsidRPr="009A74FF">
        <w:t xml:space="preserve">Участникам семинара предстоит обсудить множество вопросов, и мы надеемся, что его работа послужит делу дальнейшего развития сотрудничества, диалога между Европейским Союзом и Россией. Причем хотел бы подчеркнуть именно то, что сотрудничество развивается в форме диалога. У нас неплохо развиваются двусторонние связи с европейскими странами, но взаимодействие с Евросоюзом в целом – это особая статья, поскольку со стороны Европейского Союза аккумулируются знания и опыт 27 стран. Россия также является частью Европы. </w:t>
      </w:r>
    </w:p>
    <w:p w:rsidR="00177579" w:rsidRPr="009A74FF" w:rsidRDefault="00177579" w:rsidP="00177579">
      <w:r w:rsidRPr="009A74FF">
        <w:t xml:space="preserve">Сейчас, когда мы начинали работу и рассаживались в президиуме, то увидели, что кресла всех членов президиума крепко соединены друг с другом. Вся Европа связана с Россией так же, как эти стулья, – невозможно отделить одно от другого. На семинаре будет обсуждаться широкий спектр вопросов культурного сотрудничества. Можно сказать, что культура – это базовая сфера взаимодействия наших стран, потому что именно культурное сотрудничество, диалог в сфере культуры позволяет лучше понять друг друга. Например, если вы сейчас приедете в Париж, Лондон, Белград, Москву, вы увидите автомашины одних и тех же марок, вы увидите людей в похожей одежде – по крайней мере, в том обществе, в котором вы вращаетесь. Вы увидите те же самые «Макдональдсы», «Кентукки </w:t>
      </w:r>
      <w:proofErr w:type="spellStart"/>
      <w:r w:rsidRPr="009A74FF">
        <w:t>фрайд</w:t>
      </w:r>
      <w:proofErr w:type="spellEnd"/>
      <w:r w:rsidRPr="009A74FF">
        <w:t xml:space="preserve"> </w:t>
      </w:r>
      <w:proofErr w:type="spellStart"/>
      <w:r w:rsidRPr="009A74FF">
        <w:t>чикен</w:t>
      </w:r>
      <w:proofErr w:type="spellEnd"/>
      <w:r w:rsidRPr="009A74FF">
        <w:t xml:space="preserve">». Но что касается культурного многообразия и культурного диалога, это то, что позволяет народам, людям всех наций </w:t>
      </w:r>
      <w:proofErr w:type="spellStart"/>
      <w:r w:rsidRPr="009A74FF">
        <w:t>самоидентифицироваться</w:t>
      </w:r>
      <w:proofErr w:type="spellEnd"/>
      <w:r w:rsidRPr="009A74FF">
        <w:t xml:space="preserve"> и таким образом лучше понимать друг друга. </w:t>
      </w:r>
    </w:p>
    <w:p w:rsidR="00177579" w:rsidRPr="009A74FF" w:rsidRDefault="00177579" w:rsidP="00177579">
      <w:r w:rsidRPr="009A74FF">
        <w:t xml:space="preserve">Мы в Министерстве культуры очень довольны тем, что мы, возможно, позже других ведомств в Российской Федерации стали активно общаться с коллегами из Евросоюза, но при этом продвинулись в нашем диалоге и в нашем сотрудничестве дальше, чем многие другие. Могу даже сказать, что мы даже несколько обгоняем близкую нам сферу образования. Это вызывает чувство особой гордости. Участники семинара обсудят проблемы взаимодействия в сфере культуры, я думаю, обращая особое внимание на культурное многообразие. И должен сказать, что культурное многообразие внутри самой России не менее богато, чем в Европе. Это заставляет нас особо внимательно относиться к этой теме, по которой мы вступаем в диалог с Евросоюзом. </w:t>
      </w:r>
    </w:p>
    <w:p w:rsidR="00177579" w:rsidRPr="009A74FF" w:rsidRDefault="00177579" w:rsidP="00177579">
      <w:r w:rsidRPr="009A74FF">
        <w:t xml:space="preserve">Кроме того, будут обсуждаться проблемы финансирования. Это актуально, поскольку осуществляется большое количество проектов, и партнерские отношения в этой сфере чрезвычайно важны. </w:t>
      </w:r>
    </w:p>
    <w:p w:rsidR="00177579" w:rsidRPr="009A74FF" w:rsidRDefault="00177579" w:rsidP="00177579">
      <w:r w:rsidRPr="009A74FF">
        <w:t xml:space="preserve">Мы довольны тем, что наше сотрудничество с Евросоюзом особый стимул получило во время председательства Финляндии в Евросоюзе. Вероятно, именно поэтому наши отношения в рамках «Северного измерения» продвинулись дальше и более быстрыми темпами, чем на других направлениях. Мы уверены, что и Юг Европы тоже может рассчитывать на весьма серьезное сотрудничество, и здесь мы возлагаем надежды на Форум славянских культур. </w:t>
      </w:r>
    </w:p>
    <w:p w:rsidR="00177579" w:rsidRPr="009A74FF" w:rsidRDefault="00177579" w:rsidP="00177579">
      <w:r w:rsidRPr="009A74FF">
        <w:lastRenderedPageBreak/>
        <w:t xml:space="preserve">Какую бы сферу культурного сотрудничества мы ни взяли, каждая из них весьма богата. Название нашего семинара </w:t>
      </w:r>
      <w:r>
        <w:t>–</w:t>
      </w:r>
      <w:r w:rsidRPr="009A74FF">
        <w:t xml:space="preserve"> «Знаки на “дорожной карте” культурного сотрудничества». Каковы должны быть эти знаки? Если говорить об аналогии со знаками дорожного движения, они бывают запрещающими, предписывающими и так далее. Мы же думаем, что знаки должны быть такими, которые бы позволили всем нам двигаться в одном направлении – направлении расширения сотрудничества, его углубления. Надеюсь, что наш сегодняшний семинар даст этому новый импульс. </w:t>
      </w:r>
    </w:p>
    <w:p w:rsidR="00177579" w:rsidRPr="009A74FF" w:rsidRDefault="00177579" w:rsidP="00177579">
      <w:pPr>
        <w:spacing w:before="288" w:after="288"/>
      </w:pPr>
      <w:r w:rsidRPr="009A74FF">
        <w:t xml:space="preserve">Благодарю </w:t>
      </w:r>
      <w:r>
        <w:t xml:space="preserve">вас </w:t>
      </w:r>
      <w:r w:rsidRPr="009A74FF">
        <w:t>за внимание.</w:t>
      </w:r>
    </w:p>
    <w:p w:rsidR="00B7748F" w:rsidRDefault="00B7748F" w:rsidP="004F0260">
      <w:pPr>
        <w:spacing w:before="288" w:after="288"/>
      </w:pPr>
    </w:p>
    <w:sectPr w:rsidR="00B7748F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177579"/>
    <w:rsid w:val="00177579"/>
    <w:rsid w:val="004F0260"/>
    <w:rsid w:val="00610F9D"/>
    <w:rsid w:val="00B7748F"/>
    <w:rsid w:val="00F7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79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7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77579"/>
    <w:pPr>
      <w:keepLines w:val="0"/>
      <w:spacing w:before="360"/>
      <w:ind w:firstLine="0"/>
      <w:outlineLvl w:val="1"/>
    </w:pPr>
    <w:rPr>
      <w:rFonts w:ascii="Cambria" w:eastAsia="Times New Roman" w:hAnsi="Cambria" w:cs="Times New Roman"/>
      <w:color w:val="auto"/>
      <w:kern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77579"/>
    <w:pPr>
      <w:keepNext/>
      <w:spacing w:before="0" w:after="240"/>
      <w:ind w:firstLine="0"/>
      <w:jc w:val="left"/>
      <w:outlineLvl w:val="2"/>
    </w:pPr>
    <w:rPr>
      <w:rFonts w:ascii="Cambria" w:eastAsia="Times New Roman" w:hAnsi="Cambria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579"/>
    <w:rPr>
      <w:rFonts w:ascii="Cambria" w:eastAsia="Times New Roman" w:hAnsi="Cambria" w:cs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77579"/>
    <w:rPr>
      <w:rFonts w:ascii="Cambria" w:eastAsia="Times New Roman" w:hAnsi="Cambria" w:cs="Times New Roman"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77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2010-04-05T11:17:00Z</dcterms:created>
  <dcterms:modified xsi:type="dcterms:W3CDTF">2010-04-05T11:37:00Z</dcterms:modified>
</cp:coreProperties>
</file>